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660"/>
        <w:tblW w:w="10843" w:type="dxa"/>
        <w:tblCellMar>
          <w:left w:w="70" w:type="dxa"/>
          <w:right w:w="70" w:type="dxa"/>
        </w:tblCellMar>
        <w:tblLook w:val="04A0"/>
      </w:tblPr>
      <w:tblGrid>
        <w:gridCol w:w="3350"/>
        <w:gridCol w:w="4375"/>
        <w:gridCol w:w="1701"/>
        <w:gridCol w:w="1417"/>
      </w:tblGrid>
      <w:tr w:rsidR="003D2E23" w:rsidRPr="00D91E71" w:rsidTr="00300C81">
        <w:trPr>
          <w:trHeight w:val="34"/>
        </w:trPr>
        <w:tc>
          <w:tcPr>
            <w:tcW w:w="3350" w:type="dxa"/>
            <w:vMerge w:val="restart"/>
            <w:tcBorders>
              <w:top w:val="single" w:sz="12" w:space="0" w:color="auto"/>
              <w:left w:val="single" w:sz="12" w:space="0" w:color="auto"/>
              <w:right w:val="single" w:sz="12" w:space="0" w:color="auto"/>
            </w:tcBorders>
            <w:shd w:val="clear" w:color="auto" w:fill="auto"/>
            <w:noWrap/>
            <w:vAlign w:val="center"/>
            <w:hideMark/>
          </w:tcPr>
          <w:p w:rsidR="00D91E71" w:rsidRPr="009C7F6D" w:rsidRDefault="00EF0F82" w:rsidP="009C7F6D">
            <w:pPr>
              <w:jc w:val="center"/>
              <w:rPr>
                <w:rFonts w:asciiTheme="minorHAnsi" w:hAnsiTheme="minorHAnsi"/>
                <w:b/>
                <w:color w:val="000000"/>
                <w:sz w:val="22"/>
              </w:rPr>
            </w:pPr>
            <w:r w:rsidRPr="00EF0F82">
              <w:rPr>
                <w:rFonts w:asciiTheme="minorHAnsi" w:hAnsiTheme="minorHAnsi"/>
                <w:b/>
                <w:noProof/>
                <w:color w:val="000000"/>
                <w:sz w:val="22"/>
                <w:lang w:eastAsia="tr-TR"/>
              </w:rPr>
              <w:drawing>
                <wp:inline distT="0" distB="0" distL="0" distR="0">
                  <wp:extent cx="513679" cy="734554"/>
                  <wp:effectExtent l="19050" t="0" r="671" b="0"/>
                  <wp:docPr id="1" name="Resim 1" descr="C:\Users\ASUS\AppData\Local\Microsoft\Windows\INetCache\Content.Word\WhatsApp Image 2023-12-25 at 10.42.40.jpeg"/>
                  <wp:cNvGraphicFramePr/>
                  <a:graphic xmlns:a="http://schemas.openxmlformats.org/drawingml/2006/main">
                    <a:graphicData uri="http://schemas.openxmlformats.org/drawingml/2006/picture">
                      <pic:pic xmlns:pic="http://schemas.openxmlformats.org/drawingml/2006/picture">
                        <pic:nvPicPr>
                          <pic:cNvPr id="0" name="Picture 12" descr="C:\Users\ASUS\AppData\Local\Microsoft\Windows\INetCache\Content.Word\WhatsApp Image 2023-12-25 at 10.42.40.jpeg"/>
                          <pic:cNvPicPr>
                            <a:picLocks noChangeAspect="1" noChangeArrowheads="1"/>
                          </pic:cNvPicPr>
                        </pic:nvPicPr>
                        <pic:blipFill>
                          <a:blip r:embed="rId5" cstate="print"/>
                          <a:srcRect/>
                          <a:stretch>
                            <a:fillRect/>
                          </a:stretch>
                        </pic:blipFill>
                        <pic:spPr bwMode="auto">
                          <a:xfrm>
                            <a:off x="0" y="0"/>
                            <a:ext cx="513679" cy="734554"/>
                          </a:xfrm>
                          <a:prstGeom prst="rect">
                            <a:avLst/>
                          </a:prstGeom>
                          <a:noFill/>
                          <a:ln w="9525">
                            <a:noFill/>
                            <a:miter lim="800000"/>
                            <a:headEnd/>
                            <a:tailEnd/>
                          </a:ln>
                        </pic:spPr>
                      </pic:pic>
                    </a:graphicData>
                  </a:graphic>
                </wp:inline>
              </w:drawing>
            </w:r>
          </w:p>
        </w:tc>
        <w:tc>
          <w:tcPr>
            <w:tcW w:w="4375" w:type="dxa"/>
            <w:vMerge w:val="restart"/>
            <w:tcBorders>
              <w:top w:val="single" w:sz="12" w:space="0" w:color="auto"/>
              <w:left w:val="nil"/>
              <w:right w:val="nil"/>
            </w:tcBorders>
            <w:shd w:val="clear" w:color="auto" w:fill="auto"/>
            <w:vAlign w:val="center"/>
            <w:hideMark/>
          </w:tcPr>
          <w:p w:rsidR="00D91E71" w:rsidRPr="0009511F" w:rsidRDefault="004E3DDF" w:rsidP="00D91E71">
            <w:pPr>
              <w:jc w:val="center"/>
              <w:rPr>
                <w:rFonts w:asciiTheme="minorHAnsi" w:hAnsiTheme="minorHAnsi"/>
                <w:b/>
                <w:sz w:val="36"/>
                <w:szCs w:val="36"/>
              </w:rPr>
            </w:pPr>
            <w:r w:rsidRPr="004E3DDF">
              <w:rPr>
                <w:rFonts w:asciiTheme="minorHAnsi" w:hAnsiTheme="minorHAnsi"/>
                <w:b/>
                <w:bCs/>
                <w:sz w:val="36"/>
                <w:szCs w:val="36"/>
              </w:rPr>
              <w:t>ÇALIŞMA HAYATI-FIRSAT EŞİTLİĞİ-İŞ ETİĞİ</w:t>
            </w:r>
          </w:p>
        </w:tc>
        <w:tc>
          <w:tcPr>
            <w:tcW w:w="170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D91E71" w:rsidRPr="00D91E71" w:rsidRDefault="00D91E71" w:rsidP="00D91E71">
            <w:pPr>
              <w:rPr>
                <w:rFonts w:asciiTheme="minorHAnsi" w:hAnsiTheme="minorHAnsi"/>
                <w:color w:val="000000"/>
                <w:sz w:val="22"/>
              </w:rPr>
            </w:pPr>
            <w:r w:rsidRPr="00D91E71">
              <w:rPr>
                <w:rFonts w:asciiTheme="minorHAnsi" w:hAnsiTheme="minorHAnsi"/>
                <w:color w:val="000000"/>
                <w:sz w:val="22"/>
              </w:rPr>
              <w:t>Doküman No</w:t>
            </w:r>
          </w:p>
        </w:tc>
        <w:tc>
          <w:tcPr>
            <w:tcW w:w="1417"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D91E71" w:rsidRPr="00D91E71" w:rsidRDefault="005C2352" w:rsidP="00D91E71">
            <w:pPr>
              <w:rPr>
                <w:rFonts w:asciiTheme="minorHAnsi" w:hAnsiTheme="minorHAnsi"/>
                <w:color w:val="000000"/>
                <w:sz w:val="22"/>
              </w:rPr>
            </w:pPr>
            <w:r>
              <w:rPr>
                <w:rFonts w:asciiTheme="minorHAnsi" w:hAnsiTheme="minorHAnsi"/>
                <w:color w:val="000000"/>
                <w:sz w:val="22"/>
              </w:rPr>
              <w:t>KY</w:t>
            </w:r>
            <w:r w:rsidR="002669A4">
              <w:rPr>
                <w:rFonts w:asciiTheme="minorHAnsi" w:hAnsiTheme="minorHAnsi"/>
                <w:color w:val="000000"/>
                <w:sz w:val="22"/>
              </w:rPr>
              <w:t>.P.10</w:t>
            </w:r>
          </w:p>
        </w:tc>
      </w:tr>
      <w:tr w:rsidR="003D2E23" w:rsidRPr="00D91E71" w:rsidTr="00300C81">
        <w:trPr>
          <w:trHeight w:val="34"/>
        </w:trPr>
        <w:tc>
          <w:tcPr>
            <w:tcW w:w="3350" w:type="dxa"/>
            <w:vMerge/>
            <w:tcBorders>
              <w:top w:val="single" w:sz="12" w:space="0" w:color="auto"/>
              <w:left w:val="single" w:sz="12" w:space="0" w:color="auto"/>
              <w:right w:val="single" w:sz="12" w:space="0" w:color="auto"/>
            </w:tcBorders>
            <w:shd w:val="clear" w:color="auto" w:fill="auto"/>
            <w:noWrap/>
            <w:vAlign w:val="center"/>
          </w:tcPr>
          <w:p w:rsidR="00D91E71" w:rsidRPr="00D91E71" w:rsidRDefault="00D91E71" w:rsidP="00D91E71">
            <w:pPr>
              <w:rPr>
                <w:rFonts w:asciiTheme="minorHAnsi" w:hAnsiTheme="minorHAnsi"/>
                <w:noProof/>
                <w:color w:val="000000"/>
                <w:sz w:val="22"/>
              </w:rPr>
            </w:pPr>
          </w:p>
        </w:tc>
        <w:tc>
          <w:tcPr>
            <w:tcW w:w="4375" w:type="dxa"/>
            <w:vMerge/>
            <w:tcBorders>
              <w:top w:val="single" w:sz="12" w:space="0" w:color="auto"/>
              <w:left w:val="nil"/>
              <w:right w:val="nil"/>
            </w:tcBorders>
            <w:shd w:val="clear" w:color="auto" w:fill="auto"/>
            <w:vAlign w:val="center"/>
          </w:tcPr>
          <w:p w:rsidR="00D91E71" w:rsidRPr="00D91E71" w:rsidRDefault="00D91E71" w:rsidP="00D91E71">
            <w:pPr>
              <w:rPr>
                <w:rFonts w:asciiTheme="minorHAnsi" w:hAnsiTheme="minorHAnsi"/>
                <w:b/>
                <w:bCs/>
                <w:color w:val="000000"/>
                <w:sz w:val="22"/>
              </w:rPr>
            </w:pPr>
          </w:p>
        </w:tc>
        <w:tc>
          <w:tcPr>
            <w:tcW w:w="170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91E71" w:rsidRPr="00D91E71" w:rsidRDefault="00D91E71" w:rsidP="00D91E71">
            <w:pPr>
              <w:rPr>
                <w:rFonts w:asciiTheme="minorHAnsi" w:hAnsiTheme="minorHAnsi"/>
                <w:color w:val="000000"/>
                <w:sz w:val="22"/>
              </w:rPr>
            </w:pPr>
            <w:r w:rsidRPr="00D91E71">
              <w:rPr>
                <w:rFonts w:asciiTheme="minorHAnsi" w:hAnsiTheme="minorHAnsi"/>
                <w:color w:val="000000"/>
                <w:sz w:val="22"/>
              </w:rPr>
              <w:t>Yayın Tarihi</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91E71" w:rsidRPr="00D91E71" w:rsidRDefault="009C7F6D" w:rsidP="00D91E71">
            <w:pPr>
              <w:rPr>
                <w:rFonts w:asciiTheme="minorHAnsi" w:hAnsiTheme="minorHAnsi"/>
                <w:color w:val="000000"/>
                <w:sz w:val="22"/>
              </w:rPr>
            </w:pPr>
            <w:r>
              <w:rPr>
                <w:rFonts w:asciiTheme="minorHAnsi" w:hAnsiTheme="minorHAnsi"/>
                <w:color w:val="000000"/>
                <w:sz w:val="22"/>
              </w:rPr>
              <w:t>18.09</w:t>
            </w:r>
            <w:r w:rsidR="00D91E71" w:rsidRPr="00D91E71">
              <w:rPr>
                <w:rFonts w:asciiTheme="minorHAnsi" w:hAnsiTheme="minorHAnsi"/>
                <w:color w:val="000000"/>
                <w:sz w:val="22"/>
              </w:rPr>
              <w:t>.2023</w:t>
            </w:r>
          </w:p>
        </w:tc>
      </w:tr>
      <w:tr w:rsidR="003D2E23" w:rsidRPr="00D91E71" w:rsidTr="00300C81">
        <w:trPr>
          <w:trHeight w:val="34"/>
        </w:trPr>
        <w:tc>
          <w:tcPr>
            <w:tcW w:w="3350" w:type="dxa"/>
            <w:vMerge/>
            <w:tcBorders>
              <w:left w:val="single" w:sz="12" w:space="0" w:color="auto"/>
              <w:right w:val="single" w:sz="12" w:space="0" w:color="auto"/>
            </w:tcBorders>
            <w:shd w:val="clear" w:color="auto" w:fill="auto"/>
            <w:noWrap/>
            <w:vAlign w:val="bottom"/>
            <w:hideMark/>
          </w:tcPr>
          <w:p w:rsidR="00D91E71" w:rsidRPr="00D91E71" w:rsidRDefault="00D91E71" w:rsidP="00D91E71">
            <w:pPr>
              <w:rPr>
                <w:rFonts w:asciiTheme="minorHAnsi" w:hAnsiTheme="minorHAnsi"/>
                <w:color w:val="000000"/>
                <w:sz w:val="22"/>
              </w:rPr>
            </w:pPr>
          </w:p>
        </w:tc>
        <w:tc>
          <w:tcPr>
            <w:tcW w:w="4375" w:type="dxa"/>
            <w:vMerge/>
            <w:tcBorders>
              <w:left w:val="single" w:sz="12" w:space="0" w:color="auto"/>
              <w:right w:val="single" w:sz="12" w:space="0" w:color="auto"/>
            </w:tcBorders>
            <w:vAlign w:val="center"/>
            <w:hideMark/>
          </w:tcPr>
          <w:p w:rsidR="00D91E71" w:rsidRPr="00D91E71" w:rsidRDefault="00D91E71" w:rsidP="00D91E71">
            <w:pPr>
              <w:rPr>
                <w:rFonts w:asciiTheme="minorHAnsi" w:hAnsiTheme="minorHAnsi"/>
                <w:b/>
                <w:bCs/>
                <w:color w:val="000000"/>
                <w:sz w:val="22"/>
              </w:rPr>
            </w:pPr>
          </w:p>
        </w:tc>
        <w:tc>
          <w:tcPr>
            <w:tcW w:w="170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91E71" w:rsidRPr="00D91E71" w:rsidRDefault="00D91E71" w:rsidP="00D91E71">
            <w:pPr>
              <w:rPr>
                <w:rFonts w:asciiTheme="minorHAnsi" w:hAnsiTheme="minorHAnsi"/>
                <w:color w:val="000000"/>
                <w:sz w:val="22"/>
              </w:rPr>
            </w:pPr>
            <w:r w:rsidRPr="00D91E71">
              <w:rPr>
                <w:rFonts w:asciiTheme="minorHAnsi" w:hAnsiTheme="minorHAnsi"/>
                <w:color w:val="000000"/>
                <w:sz w:val="22"/>
              </w:rPr>
              <w:t>Revizyon No</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D91E71" w:rsidRPr="00D91E71" w:rsidRDefault="00D91E71" w:rsidP="00D91E71">
            <w:pPr>
              <w:rPr>
                <w:rFonts w:asciiTheme="minorHAnsi" w:hAnsiTheme="minorHAnsi"/>
                <w:color w:val="000000"/>
                <w:sz w:val="22"/>
              </w:rPr>
            </w:pPr>
            <w:r w:rsidRPr="00D91E71">
              <w:rPr>
                <w:rFonts w:asciiTheme="minorHAnsi" w:hAnsiTheme="minorHAnsi"/>
                <w:color w:val="000000"/>
                <w:sz w:val="22"/>
              </w:rPr>
              <w:t>-</w:t>
            </w:r>
          </w:p>
        </w:tc>
      </w:tr>
      <w:tr w:rsidR="003D2E23" w:rsidRPr="00D91E71" w:rsidTr="00300C81">
        <w:trPr>
          <w:trHeight w:val="34"/>
        </w:trPr>
        <w:tc>
          <w:tcPr>
            <w:tcW w:w="3350" w:type="dxa"/>
            <w:vMerge/>
            <w:tcBorders>
              <w:left w:val="single" w:sz="12" w:space="0" w:color="auto"/>
              <w:right w:val="single" w:sz="12" w:space="0" w:color="auto"/>
            </w:tcBorders>
            <w:shd w:val="clear" w:color="auto" w:fill="auto"/>
            <w:noWrap/>
            <w:vAlign w:val="bottom"/>
            <w:hideMark/>
          </w:tcPr>
          <w:p w:rsidR="00D91E71" w:rsidRPr="00D91E71" w:rsidRDefault="00D91E71" w:rsidP="00D91E71">
            <w:pPr>
              <w:rPr>
                <w:rFonts w:asciiTheme="minorHAnsi" w:hAnsiTheme="minorHAnsi"/>
                <w:color w:val="000000"/>
                <w:sz w:val="22"/>
              </w:rPr>
            </w:pPr>
          </w:p>
        </w:tc>
        <w:tc>
          <w:tcPr>
            <w:tcW w:w="4375" w:type="dxa"/>
            <w:vMerge/>
            <w:tcBorders>
              <w:left w:val="nil"/>
              <w:right w:val="nil"/>
            </w:tcBorders>
            <w:shd w:val="clear" w:color="auto" w:fill="auto"/>
            <w:vAlign w:val="center"/>
            <w:hideMark/>
          </w:tcPr>
          <w:p w:rsidR="00D91E71" w:rsidRPr="00D91E71" w:rsidRDefault="00D91E71" w:rsidP="00D91E71">
            <w:pPr>
              <w:rPr>
                <w:rFonts w:asciiTheme="minorHAnsi" w:hAnsiTheme="minorHAnsi"/>
                <w:b/>
                <w:bCs/>
                <w:color w:val="000000"/>
                <w:sz w:val="22"/>
              </w:rPr>
            </w:pPr>
          </w:p>
        </w:tc>
        <w:tc>
          <w:tcPr>
            <w:tcW w:w="170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D91E71" w:rsidRPr="00D91E71" w:rsidRDefault="00D91E71" w:rsidP="00D91E71">
            <w:pPr>
              <w:rPr>
                <w:rFonts w:asciiTheme="minorHAnsi" w:hAnsiTheme="minorHAnsi"/>
                <w:color w:val="000000"/>
                <w:sz w:val="22"/>
              </w:rPr>
            </w:pPr>
            <w:r w:rsidRPr="00D91E71">
              <w:rPr>
                <w:rFonts w:asciiTheme="minorHAnsi" w:hAnsiTheme="minorHAnsi"/>
                <w:color w:val="000000"/>
                <w:sz w:val="22"/>
              </w:rPr>
              <w:t>Revizyon Tarihi</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D91E71" w:rsidRPr="00D91E71" w:rsidRDefault="00D91E71" w:rsidP="00D91E71">
            <w:pPr>
              <w:rPr>
                <w:rFonts w:asciiTheme="minorHAnsi" w:hAnsiTheme="minorHAnsi"/>
                <w:color w:val="000000"/>
                <w:sz w:val="22"/>
              </w:rPr>
            </w:pPr>
            <w:r w:rsidRPr="00D91E71">
              <w:rPr>
                <w:rFonts w:asciiTheme="minorHAnsi" w:hAnsiTheme="minorHAnsi"/>
                <w:color w:val="000000"/>
                <w:sz w:val="22"/>
              </w:rPr>
              <w:t>-</w:t>
            </w:r>
          </w:p>
        </w:tc>
      </w:tr>
      <w:tr w:rsidR="003D2E23" w:rsidRPr="00D91E71" w:rsidTr="00300C81">
        <w:trPr>
          <w:trHeight w:val="374"/>
        </w:trPr>
        <w:tc>
          <w:tcPr>
            <w:tcW w:w="3350" w:type="dxa"/>
            <w:vMerge/>
            <w:tcBorders>
              <w:left w:val="single" w:sz="12" w:space="0" w:color="auto"/>
              <w:bottom w:val="single" w:sz="12" w:space="0" w:color="auto"/>
              <w:right w:val="single" w:sz="12" w:space="0" w:color="auto"/>
            </w:tcBorders>
            <w:shd w:val="clear" w:color="auto" w:fill="auto"/>
            <w:noWrap/>
            <w:vAlign w:val="bottom"/>
            <w:hideMark/>
          </w:tcPr>
          <w:p w:rsidR="00D91E71" w:rsidRPr="00D91E71" w:rsidRDefault="00D91E71" w:rsidP="00D91E71">
            <w:pPr>
              <w:rPr>
                <w:rFonts w:asciiTheme="minorHAnsi" w:hAnsiTheme="minorHAnsi"/>
                <w:color w:val="000000"/>
                <w:sz w:val="22"/>
              </w:rPr>
            </w:pPr>
          </w:p>
        </w:tc>
        <w:tc>
          <w:tcPr>
            <w:tcW w:w="4375" w:type="dxa"/>
            <w:vMerge/>
            <w:tcBorders>
              <w:left w:val="single" w:sz="12" w:space="0" w:color="auto"/>
              <w:bottom w:val="single" w:sz="12" w:space="0" w:color="auto"/>
              <w:right w:val="single" w:sz="12" w:space="0" w:color="auto"/>
            </w:tcBorders>
            <w:vAlign w:val="center"/>
            <w:hideMark/>
          </w:tcPr>
          <w:p w:rsidR="00D91E71" w:rsidRPr="00D91E71" w:rsidRDefault="00D91E71" w:rsidP="00D91E71">
            <w:pPr>
              <w:rPr>
                <w:rFonts w:asciiTheme="minorHAnsi" w:hAnsiTheme="minorHAnsi"/>
                <w:b/>
                <w:bCs/>
                <w:color w:val="000000"/>
                <w:sz w:val="22"/>
              </w:rPr>
            </w:pPr>
          </w:p>
        </w:tc>
        <w:tc>
          <w:tcPr>
            <w:tcW w:w="170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D91E71" w:rsidRPr="00D91E71" w:rsidRDefault="00D91E71" w:rsidP="00D91E71">
            <w:pPr>
              <w:rPr>
                <w:rFonts w:asciiTheme="minorHAnsi" w:hAnsiTheme="minorHAnsi"/>
                <w:color w:val="000000"/>
                <w:sz w:val="22"/>
              </w:rPr>
            </w:pPr>
            <w:r w:rsidRPr="00D91E71">
              <w:rPr>
                <w:rFonts w:asciiTheme="minorHAnsi" w:hAnsiTheme="minorHAnsi"/>
                <w:color w:val="000000"/>
                <w:sz w:val="22"/>
              </w:rPr>
              <w:t>Sayfa No</w:t>
            </w:r>
          </w:p>
        </w:tc>
        <w:tc>
          <w:tcPr>
            <w:tcW w:w="1417"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D91E71" w:rsidRPr="00D91E71" w:rsidRDefault="002350AC" w:rsidP="00D91E71">
            <w:pPr>
              <w:rPr>
                <w:rFonts w:asciiTheme="minorHAnsi" w:hAnsiTheme="minorHAnsi"/>
                <w:color w:val="000000"/>
                <w:sz w:val="22"/>
              </w:rPr>
            </w:pPr>
            <w:r w:rsidRPr="00D91E71">
              <w:rPr>
                <w:rFonts w:asciiTheme="minorHAnsi" w:hAnsiTheme="minorHAnsi"/>
                <w:bCs/>
                <w:color w:val="000000"/>
                <w:sz w:val="22"/>
              </w:rPr>
              <w:fldChar w:fldCharType="begin"/>
            </w:r>
            <w:r w:rsidR="00D91E71" w:rsidRPr="00D91E71">
              <w:rPr>
                <w:rFonts w:asciiTheme="minorHAnsi" w:hAnsiTheme="minorHAnsi"/>
                <w:bCs/>
                <w:color w:val="000000"/>
                <w:sz w:val="22"/>
              </w:rPr>
              <w:instrText>PAGE  \* Arabic  \* MERGEFORMAT</w:instrText>
            </w:r>
            <w:r w:rsidRPr="00D91E71">
              <w:rPr>
                <w:rFonts w:asciiTheme="minorHAnsi" w:hAnsiTheme="minorHAnsi"/>
                <w:bCs/>
                <w:color w:val="000000"/>
                <w:sz w:val="22"/>
              </w:rPr>
              <w:fldChar w:fldCharType="separate"/>
            </w:r>
            <w:r w:rsidR="00D91E71" w:rsidRPr="00D91E71">
              <w:rPr>
                <w:rFonts w:asciiTheme="minorHAnsi" w:hAnsiTheme="minorHAnsi"/>
                <w:bCs/>
                <w:noProof/>
                <w:color w:val="000000"/>
                <w:sz w:val="22"/>
              </w:rPr>
              <w:t>1</w:t>
            </w:r>
            <w:r w:rsidRPr="00D91E71">
              <w:rPr>
                <w:rFonts w:asciiTheme="minorHAnsi" w:hAnsiTheme="minorHAnsi"/>
                <w:bCs/>
                <w:color w:val="000000"/>
                <w:sz w:val="22"/>
              </w:rPr>
              <w:fldChar w:fldCharType="end"/>
            </w:r>
            <w:r w:rsidR="00D91E71" w:rsidRPr="00D91E71">
              <w:rPr>
                <w:rFonts w:asciiTheme="minorHAnsi" w:hAnsiTheme="minorHAnsi"/>
                <w:bCs/>
                <w:color w:val="000000"/>
                <w:sz w:val="22"/>
              </w:rPr>
              <w:t xml:space="preserve"> / </w:t>
            </w:r>
            <w:r w:rsidR="00D91E71" w:rsidRPr="00D91E71">
              <w:rPr>
                <w:rFonts w:asciiTheme="minorHAnsi" w:hAnsiTheme="minorHAnsi"/>
                <w:sz w:val="22"/>
              </w:rPr>
              <w:t>1</w:t>
            </w:r>
          </w:p>
        </w:tc>
      </w:tr>
    </w:tbl>
    <w:p w:rsidR="00CC3CFD" w:rsidRPr="00D91E71" w:rsidRDefault="00CC3CFD" w:rsidP="00D91E71">
      <w:pPr>
        <w:rPr>
          <w:rFonts w:asciiTheme="minorHAnsi" w:hAnsiTheme="minorHAnsi"/>
          <w:sz w:val="22"/>
        </w:rPr>
      </w:pPr>
    </w:p>
    <w:p w:rsidR="00D91E71" w:rsidRPr="00D91E71" w:rsidRDefault="00D91E71" w:rsidP="00D5161E">
      <w:pPr>
        <w:rPr>
          <w:rFonts w:asciiTheme="minorHAnsi" w:hAnsiTheme="minorHAnsi"/>
          <w:b/>
          <w:bCs/>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 xml:space="preserve">“Çevreye duyarlı işletme” ve “yeşil işyeri” olarak çevresel konulara duyarlı, kaynaklarını etkili bir şekilde kullanan ve sosyal sorumluluğumuzu yerine getirmekteyiz. </w:t>
      </w:r>
    </w:p>
    <w:p w:rsidR="004E3DDF" w:rsidRPr="004E3DDF" w:rsidRDefault="004E3DDF" w:rsidP="004E3DDF">
      <w:pPr>
        <w:ind w:left="360" w:firstLine="348"/>
        <w:rPr>
          <w:rFonts w:asciiTheme="minorHAnsi" w:hAnsiTheme="minorHAnsi"/>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 xml:space="preserve">Sürdürülebilir İnsan Kaynakları Yönetimi; geleceğin ihtiyaçlarını karşılama kabiliyetinden ödün vermeden, işletmenin ve toplumun </w:t>
      </w:r>
      <w:proofErr w:type="gramStart"/>
      <w:r w:rsidRPr="004E3DDF">
        <w:rPr>
          <w:rFonts w:asciiTheme="minorHAnsi" w:hAnsiTheme="minorHAnsi"/>
          <w:sz w:val="22"/>
        </w:rPr>
        <w:t>optimum</w:t>
      </w:r>
      <w:proofErr w:type="gramEnd"/>
      <w:r w:rsidRPr="004E3DDF">
        <w:rPr>
          <w:rFonts w:asciiTheme="minorHAnsi" w:hAnsiTheme="minorHAnsi"/>
          <w:sz w:val="22"/>
        </w:rPr>
        <w:t xml:space="preserve"> ihtiyaçlarını karşılamaktır.</w:t>
      </w:r>
    </w:p>
    <w:p w:rsidR="004E3DDF" w:rsidRPr="004E3DDF" w:rsidRDefault="004E3DDF" w:rsidP="004E3DDF">
      <w:pPr>
        <w:ind w:left="360" w:firstLine="348"/>
        <w:rPr>
          <w:rFonts w:asciiTheme="minorHAnsi" w:hAnsiTheme="minorHAnsi"/>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 xml:space="preserve">Sürdürülebilir çalışma yaşamında; çalışanların sosyal sorumlulukla yönetilmesi, çalışan sağlığı destekleme, çalışanların yaşam standartlarını iyileştirmesi prensiplerimizdir. </w:t>
      </w:r>
    </w:p>
    <w:p w:rsidR="004E3DDF" w:rsidRPr="004E3DDF" w:rsidRDefault="004E3DDF" w:rsidP="004E3DDF">
      <w:pPr>
        <w:ind w:left="360" w:firstLine="348"/>
        <w:rPr>
          <w:rFonts w:asciiTheme="minorHAnsi" w:hAnsiTheme="minorHAnsi"/>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 xml:space="preserve">İnsan kaynakları yönetimimizce sürdürülen çevresel sorumluluk uygulamaları; çalışanlarımızın yürüyüş, bisiklete binme ve toplu ulaşımı kullanmayı teşvik etme, enerji tasarruflu ışıklandırma sistemi veya ekipmanı </w:t>
      </w:r>
      <w:proofErr w:type="gramStart"/>
      <w:r w:rsidRPr="004E3DDF">
        <w:rPr>
          <w:rFonts w:asciiTheme="minorHAnsi" w:hAnsiTheme="minorHAnsi"/>
          <w:sz w:val="22"/>
        </w:rPr>
        <w:t>kullanma,çalışanları</w:t>
      </w:r>
      <w:proofErr w:type="gramEnd"/>
      <w:r w:rsidRPr="004E3DDF">
        <w:rPr>
          <w:rFonts w:asciiTheme="minorHAnsi" w:hAnsiTheme="minorHAnsi"/>
          <w:sz w:val="22"/>
        </w:rPr>
        <w:t xml:space="preserve"> işyerinde daha çevre dostu olmaları yönünde teşvik ederiz. </w:t>
      </w:r>
    </w:p>
    <w:p w:rsidR="004E3DDF" w:rsidRPr="004E3DDF" w:rsidRDefault="004E3DDF" w:rsidP="004E3DDF">
      <w:pPr>
        <w:ind w:left="360" w:firstLine="348"/>
        <w:rPr>
          <w:rFonts w:asciiTheme="minorHAnsi" w:hAnsiTheme="minorHAnsi"/>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 xml:space="preserve">Herhangi bir pozisyon için 18 yaşın altındakiler işe alım süreçlerinde değerlendirmeye alınmaması ilkesi, iş yerinde adalet, tüm tedarik zincirinde insan haklarının daha fazla desteklenmesi kararı, Uluslararası Çalışma Örgütü standartları ile </w:t>
      </w:r>
      <w:proofErr w:type="gramStart"/>
      <w:r w:rsidRPr="004E3DDF">
        <w:rPr>
          <w:rFonts w:asciiTheme="minorHAnsi" w:hAnsiTheme="minorHAnsi"/>
          <w:sz w:val="22"/>
        </w:rPr>
        <w:t>uyumluluk , etik</w:t>
      </w:r>
      <w:proofErr w:type="gramEnd"/>
      <w:r w:rsidRPr="004E3DDF">
        <w:rPr>
          <w:rFonts w:asciiTheme="minorHAnsi" w:hAnsiTheme="minorHAnsi"/>
          <w:sz w:val="22"/>
        </w:rPr>
        <w:t xml:space="preserve"> ilke, değer ve davranış Kuralları, çalışanların hak ve özgürlüklerine duyarlı olmak, çalışanlar göreve başlarken etik kuralları öğrenmekte, işe ilk girişte sağlık merkezince kapsamlı bir kontrol sonrasında periyodik muayenelerin yaptırılması, Ulaşım, beslenme, ofis ergonomisi ve yaşam kalitesi gibi süreçlerde iyileştirme,</w:t>
      </w:r>
    </w:p>
    <w:p w:rsidR="004E3DDF" w:rsidRPr="004E3DDF" w:rsidRDefault="004E3DDF" w:rsidP="004E3DDF">
      <w:pPr>
        <w:ind w:left="360" w:firstLine="348"/>
        <w:rPr>
          <w:rFonts w:asciiTheme="minorHAnsi" w:hAnsiTheme="minorHAnsi"/>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Çalışan temsilcilerinin de yer aldığı İş Sağlığı ve Güvenliği Kurulları oluşturulur. Çalışanlara iş güvenliği uzmanları ve işyeri hekimleri tarafından eğitimler verilmekte (İSG) sertifikasyon uygulanmaktadır. İSG risklerinin tespit edilip önlenmesi için kontrol ve denetim çalışmaları yapılır. İşin niteliğine göre kişisel koruyucu donanım temin edilir. Daimi olarak iş yeri hekimi ve sağlık personeli bulundurmaktayız. Mesleki Hastalıklar ve Korunma yolları konusunda iş yeri hekimi tarafından bilgilendirme yapılmaktadır.</w:t>
      </w:r>
    </w:p>
    <w:p w:rsidR="004E3DDF" w:rsidRPr="004E3DDF" w:rsidRDefault="004E3DDF" w:rsidP="004E3DDF">
      <w:pPr>
        <w:ind w:left="360" w:firstLine="348"/>
        <w:rPr>
          <w:rFonts w:asciiTheme="minorHAnsi" w:hAnsiTheme="minorHAnsi"/>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 xml:space="preserve"> Personele ilkyardım eğitimi verilir. Her yıl yangın tatbikatları gerçekleştiririz.</w:t>
      </w:r>
    </w:p>
    <w:p w:rsidR="004E3DDF" w:rsidRPr="004E3DDF" w:rsidRDefault="004E3DDF" w:rsidP="004E3DDF">
      <w:pPr>
        <w:ind w:left="360" w:firstLine="348"/>
        <w:rPr>
          <w:rFonts w:asciiTheme="minorHAnsi" w:hAnsiTheme="minorHAnsi"/>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 xml:space="preserve">Ergonomi ve endüstriyel </w:t>
      </w:r>
      <w:proofErr w:type="gramStart"/>
      <w:r w:rsidRPr="004E3DDF">
        <w:rPr>
          <w:rFonts w:asciiTheme="minorHAnsi" w:hAnsiTheme="minorHAnsi"/>
          <w:sz w:val="22"/>
        </w:rPr>
        <w:t>hijyen</w:t>
      </w:r>
      <w:proofErr w:type="gramEnd"/>
      <w:r w:rsidRPr="004E3DDF">
        <w:rPr>
          <w:rFonts w:asciiTheme="minorHAnsi" w:hAnsiTheme="minorHAnsi"/>
          <w:sz w:val="22"/>
        </w:rPr>
        <w:t xml:space="preserve"> çalışmaları olarak aydınlatma ve iç mekan hava kalitesini artırmaya, gürültü, nem ve sıcaklığı en uygun düzeye çekmeye ve kullanılan ekipmanları iyileştirmeye yönelik çalışmalar yaparız. İçme sularının ve gıdaların her ay düzenli olarak analizini yaptırırız. </w:t>
      </w:r>
    </w:p>
    <w:p w:rsidR="004E3DDF" w:rsidRPr="004E3DDF" w:rsidRDefault="004E3DDF" w:rsidP="004E3DDF">
      <w:pPr>
        <w:ind w:left="360" w:firstLine="348"/>
        <w:rPr>
          <w:rFonts w:asciiTheme="minorHAnsi" w:hAnsiTheme="minorHAnsi"/>
          <w:sz w:val="22"/>
        </w:rPr>
      </w:pPr>
    </w:p>
    <w:p w:rsidR="00D21F87" w:rsidRDefault="004E3DDF" w:rsidP="004E3DDF">
      <w:pPr>
        <w:ind w:left="360" w:firstLine="348"/>
        <w:rPr>
          <w:rFonts w:asciiTheme="minorHAnsi" w:hAnsiTheme="minorHAnsi"/>
          <w:sz w:val="22"/>
        </w:rPr>
      </w:pPr>
      <w:r w:rsidRPr="004E3DDF">
        <w:rPr>
          <w:rFonts w:asciiTheme="minorHAnsi" w:hAnsiTheme="minorHAnsi"/>
          <w:sz w:val="22"/>
        </w:rPr>
        <w:t xml:space="preserve">Ayrımcılık karşıtı, adil, huzurlu, gelişim odaklı ve insana değer verilen bir iş ortamı sağlarız. Çalışan herkese işe girişten itibaren cinsiyetinden bağımsız olarak eşit fırsatlar yaratırız. Engelli vatandaşlar ve stajyer öğrenciler için istihdam olanağı yaratırız. Yerel halkın istihdamını arttırmayı hedefleriz. </w:t>
      </w:r>
    </w:p>
    <w:p w:rsidR="004E3DDF" w:rsidRPr="004E3DDF" w:rsidRDefault="004E3DDF" w:rsidP="004E3DDF">
      <w:pPr>
        <w:ind w:left="360" w:firstLine="348"/>
        <w:rPr>
          <w:rFonts w:asciiTheme="minorHAnsi" w:hAnsiTheme="minorHAnsi"/>
          <w:sz w:val="22"/>
        </w:rPr>
      </w:pPr>
    </w:p>
    <w:p w:rsidR="00D91E71" w:rsidRDefault="004E3DDF" w:rsidP="00DC10F2">
      <w:pPr>
        <w:ind w:left="360" w:firstLine="348"/>
        <w:rPr>
          <w:rFonts w:asciiTheme="minorHAnsi" w:hAnsiTheme="minorHAnsi"/>
          <w:sz w:val="22"/>
        </w:rPr>
      </w:pPr>
      <w:r w:rsidRPr="004E3DDF">
        <w:rPr>
          <w:rFonts w:asciiTheme="minorHAnsi" w:hAnsiTheme="minorHAnsi"/>
          <w:sz w:val="22"/>
        </w:rPr>
        <w:t>İş’te Eşitlik projesini destekleriz. Sağlık merkezi, lojman, özel sağlık kuruluşlarında tedavi giderlerinin %50 karşılanması, eşit işe eşit ücret ilkesi yönünde adil ücretlendirme uygulamaları mevcuttur. İşe giriş eğitimi ve hizmet içi eğitim düzenlenir.</w:t>
      </w:r>
    </w:p>
    <w:p w:rsidR="00830F52" w:rsidRDefault="00830F52" w:rsidP="00830F52">
      <w:pPr>
        <w:rPr>
          <w:rFonts w:asciiTheme="minorHAnsi" w:hAnsiTheme="minorHAnsi"/>
          <w:sz w:val="22"/>
        </w:rPr>
      </w:pPr>
      <w:r>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2669A4">
        <w:rPr>
          <w:rFonts w:asciiTheme="minorHAnsi" w:hAnsiTheme="minorHAnsi"/>
          <w:sz w:val="22"/>
        </w:rPr>
        <w:tab/>
      </w:r>
      <w:r>
        <w:rPr>
          <w:rFonts w:asciiTheme="minorHAnsi" w:hAnsiTheme="minorHAnsi"/>
          <w:sz w:val="22"/>
        </w:rPr>
        <w:t>Şirket Müdürü</w:t>
      </w:r>
    </w:p>
    <w:p w:rsidR="002669A4" w:rsidRPr="00D91E71" w:rsidRDefault="00830F52" w:rsidP="00830F52">
      <w:pPr>
        <w:ind w:left="6372" w:firstLine="708"/>
        <w:rPr>
          <w:rFonts w:asciiTheme="minorHAnsi" w:hAnsiTheme="minorHAnsi"/>
          <w:sz w:val="22"/>
        </w:rPr>
      </w:pPr>
      <w:r>
        <w:rPr>
          <w:rFonts w:asciiTheme="minorHAnsi" w:hAnsiTheme="minorHAnsi"/>
          <w:sz w:val="22"/>
        </w:rPr>
        <w:t xml:space="preserve">  </w:t>
      </w:r>
      <w:proofErr w:type="spellStart"/>
      <w:r>
        <w:rPr>
          <w:rFonts w:asciiTheme="minorHAnsi" w:hAnsiTheme="minorHAnsi"/>
          <w:sz w:val="22"/>
        </w:rPr>
        <w:t>Mitat</w:t>
      </w:r>
      <w:proofErr w:type="spellEnd"/>
      <w:r>
        <w:rPr>
          <w:rFonts w:asciiTheme="minorHAnsi" w:hAnsiTheme="minorHAnsi"/>
          <w:sz w:val="22"/>
        </w:rPr>
        <w:t xml:space="preserve"> KATAK</w:t>
      </w:r>
    </w:p>
    <w:sectPr w:rsidR="002669A4" w:rsidRPr="00D91E71" w:rsidSect="007266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BC9"/>
    <w:multiLevelType w:val="hybridMultilevel"/>
    <w:tmpl w:val="7E284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0741C3"/>
    <w:multiLevelType w:val="hybridMultilevel"/>
    <w:tmpl w:val="26E69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9439CC"/>
    <w:multiLevelType w:val="hybridMultilevel"/>
    <w:tmpl w:val="EBF265E0"/>
    <w:lvl w:ilvl="0" w:tplc="B772267E">
      <w:start w:val="1"/>
      <w:numFmt w:val="bullet"/>
      <w:lvlText w:val="•"/>
      <w:lvlJc w:val="left"/>
      <w:pPr>
        <w:tabs>
          <w:tab w:val="num" w:pos="720"/>
        </w:tabs>
        <w:ind w:left="720" w:hanging="360"/>
      </w:pPr>
      <w:rPr>
        <w:rFonts w:ascii="Arial" w:hAnsi="Arial" w:hint="default"/>
      </w:rPr>
    </w:lvl>
    <w:lvl w:ilvl="1" w:tplc="F3CC74A4" w:tentative="1">
      <w:start w:val="1"/>
      <w:numFmt w:val="bullet"/>
      <w:lvlText w:val="•"/>
      <w:lvlJc w:val="left"/>
      <w:pPr>
        <w:tabs>
          <w:tab w:val="num" w:pos="1440"/>
        </w:tabs>
        <w:ind w:left="1440" w:hanging="360"/>
      </w:pPr>
      <w:rPr>
        <w:rFonts w:ascii="Arial" w:hAnsi="Arial" w:hint="default"/>
      </w:rPr>
    </w:lvl>
    <w:lvl w:ilvl="2" w:tplc="1C4859BE" w:tentative="1">
      <w:start w:val="1"/>
      <w:numFmt w:val="bullet"/>
      <w:lvlText w:val="•"/>
      <w:lvlJc w:val="left"/>
      <w:pPr>
        <w:tabs>
          <w:tab w:val="num" w:pos="2160"/>
        </w:tabs>
        <w:ind w:left="2160" w:hanging="360"/>
      </w:pPr>
      <w:rPr>
        <w:rFonts w:ascii="Arial" w:hAnsi="Arial" w:hint="default"/>
      </w:rPr>
    </w:lvl>
    <w:lvl w:ilvl="3" w:tplc="2C984C62" w:tentative="1">
      <w:start w:val="1"/>
      <w:numFmt w:val="bullet"/>
      <w:lvlText w:val="•"/>
      <w:lvlJc w:val="left"/>
      <w:pPr>
        <w:tabs>
          <w:tab w:val="num" w:pos="2880"/>
        </w:tabs>
        <w:ind w:left="2880" w:hanging="360"/>
      </w:pPr>
      <w:rPr>
        <w:rFonts w:ascii="Arial" w:hAnsi="Arial" w:hint="default"/>
      </w:rPr>
    </w:lvl>
    <w:lvl w:ilvl="4" w:tplc="9BACA19C" w:tentative="1">
      <w:start w:val="1"/>
      <w:numFmt w:val="bullet"/>
      <w:lvlText w:val="•"/>
      <w:lvlJc w:val="left"/>
      <w:pPr>
        <w:tabs>
          <w:tab w:val="num" w:pos="3600"/>
        </w:tabs>
        <w:ind w:left="3600" w:hanging="360"/>
      </w:pPr>
      <w:rPr>
        <w:rFonts w:ascii="Arial" w:hAnsi="Arial" w:hint="default"/>
      </w:rPr>
    </w:lvl>
    <w:lvl w:ilvl="5" w:tplc="847CFA0E" w:tentative="1">
      <w:start w:val="1"/>
      <w:numFmt w:val="bullet"/>
      <w:lvlText w:val="•"/>
      <w:lvlJc w:val="left"/>
      <w:pPr>
        <w:tabs>
          <w:tab w:val="num" w:pos="4320"/>
        </w:tabs>
        <w:ind w:left="4320" w:hanging="360"/>
      </w:pPr>
      <w:rPr>
        <w:rFonts w:ascii="Arial" w:hAnsi="Arial" w:hint="default"/>
      </w:rPr>
    </w:lvl>
    <w:lvl w:ilvl="6" w:tplc="75D28230" w:tentative="1">
      <w:start w:val="1"/>
      <w:numFmt w:val="bullet"/>
      <w:lvlText w:val="•"/>
      <w:lvlJc w:val="left"/>
      <w:pPr>
        <w:tabs>
          <w:tab w:val="num" w:pos="5040"/>
        </w:tabs>
        <w:ind w:left="5040" w:hanging="360"/>
      </w:pPr>
      <w:rPr>
        <w:rFonts w:ascii="Arial" w:hAnsi="Arial" w:hint="default"/>
      </w:rPr>
    </w:lvl>
    <w:lvl w:ilvl="7" w:tplc="CB3685B2" w:tentative="1">
      <w:start w:val="1"/>
      <w:numFmt w:val="bullet"/>
      <w:lvlText w:val="•"/>
      <w:lvlJc w:val="left"/>
      <w:pPr>
        <w:tabs>
          <w:tab w:val="num" w:pos="5760"/>
        </w:tabs>
        <w:ind w:left="5760" w:hanging="360"/>
      </w:pPr>
      <w:rPr>
        <w:rFonts w:ascii="Arial" w:hAnsi="Arial" w:hint="default"/>
      </w:rPr>
    </w:lvl>
    <w:lvl w:ilvl="8" w:tplc="84E02E9A" w:tentative="1">
      <w:start w:val="1"/>
      <w:numFmt w:val="bullet"/>
      <w:lvlText w:val="•"/>
      <w:lvlJc w:val="left"/>
      <w:pPr>
        <w:tabs>
          <w:tab w:val="num" w:pos="6480"/>
        </w:tabs>
        <w:ind w:left="6480" w:hanging="360"/>
      </w:pPr>
      <w:rPr>
        <w:rFonts w:ascii="Arial" w:hAnsi="Arial" w:hint="default"/>
      </w:rPr>
    </w:lvl>
  </w:abstractNum>
  <w:abstractNum w:abstractNumId="3">
    <w:nsid w:val="2DCE65E1"/>
    <w:multiLevelType w:val="hybridMultilevel"/>
    <w:tmpl w:val="757EE3BE"/>
    <w:lvl w:ilvl="0" w:tplc="A4BE8A30">
      <w:start w:val="1"/>
      <w:numFmt w:val="bullet"/>
      <w:lvlText w:val="•"/>
      <w:lvlJc w:val="left"/>
      <w:pPr>
        <w:tabs>
          <w:tab w:val="num" w:pos="720"/>
        </w:tabs>
        <w:ind w:left="720" w:hanging="360"/>
      </w:pPr>
      <w:rPr>
        <w:rFonts w:ascii="Arial" w:hAnsi="Arial" w:hint="default"/>
      </w:rPr>
    </w:lvl>
    <w:lvl w:ilvl="1" w:tplc="EDE895EA" w:tentative="1">
      <w:start w:val="1"/>
      <w:numFmt w:val="bullet"/>
      <w:lvlText w:val="•"/>
      <w:lvlJc w:val="left"/>
      <w:pPr>
        <w:tabs>
          <w:tab w:val="num" w:pos="1440"/>
        </w:tabs>
        <w:ind w:left="1440" w:hanging="360"/>
      </w:pPr>
      <w:rPr>
        <w:rFonts w:ascii="Arial" w:hAnsi="Arial" w:hint="default"/>
      </w:rPr>
    </w:lvl>
    <w:lvl w:ilvl="2" w:tplc="D68C37C4" w:tentative="1">
      <w:start w:val="1"/>
      <w:numFmt w:val="bullet"/>
      <w:lvlText w:val="•"/>
      <w:lvlJc w:val="left"/>
      <w:pPr>
        <w:tabs>
          <w:tab w:val="num" w:pos="2160"/>
        </w:tabs>
        <w:ind w:left="2160" w:hanging="360"/>
      </w:pPr>
      <w:rPr>
        <w:rFonts w:ascii="Arial" w:hAnsi="Arial" w:hint="default"/>
      </w:rPr>
    </w:lvl>
    <w:lvl w:ilvl="3" w:tplc="BAE68AC8" w:tentative="1">
      <w:start w:val="1"/>
      <w:numFmt w:val="bullet"/>
      <w:lvlText w:val="•"/>
      <w:lvlJc w:val="left"/>
      <w:pPr>
        <w:tabs>
          <w:tab w:val="num" w:pos="2880"/>
        </w:tabs>
        <w:ind w:left="2880" w:hanging="360"/>
      </w:pPr>
      <w:rPr>
        <w:rFonts w:ascii="Arial" w:hAnsi="Arial" w:hint="default"/>
      </w:rPr>
    </w:lvl>
    <w:lvl w:ilvl="4" w:tplc="8DDA4F6C" w:tentative="1">
      <w:start w:val="1"/>
      <w:numFmt w:val="bullet"/>
      <w:lvlText w:val="•"/>
      <w:lvlJc w:val="left"/>
      <w:pPr>
        <w:tabs>
          <w:tab w:val="num" w:pos="3600"/>
        </w:tabs>
        <w:ind w:left="3600" w:hanging="360"/>
      </w:pPr>
      <w:rPr>
        <w:rFonts w:ascii="Arial" w:hAnsi="Arial" w:hint="default"/>
      </w:rPr>
    </w:lvl>
    <w:lvl w:ilvl="5" w:tplc="5C2EBC02" w:tentative="1">
      <w:start w:val="1"/>
      <w:numFmt w:val="bullet"/>
      <w:lvlText w:val="•"/>
      <w:lvlJc w:val="left"/>
      <w:pPr>
        <w:tabs>
          <w:tab w:val="num" w:pos="4320"/>
        </w:tabs>
        <w:ind w:left="4320" w:hanging="360"/>
      </w:pPr>
      <w:rPr>
        <w:rFonts w:ascii="Arial" w:hAnsi="Arial" w:hint="default"/>
      </w:rPr>
    </w:lvl>
    <w:lvl w:ilvl="6" w:tplc="38244502" w:tentative="1">
      <w:start w:val="1"/>
      <w:numFmt w:val="bullet"/>
      <w:lvlText w:val="•"/>
      <w:lvlJc w:val="left"/>
      <w:pPr>
        <w:tabs>
          <w:tab w:val="num" w:pos="5040"/>
        </w:tabs>
        <w:ind w:left="5040" w:hanging="360"/>
      </w:pPr>
      <w:rPr>
        <w:rFonts w:ascii="Arial" w:hAnsi="Arial" w:hint="default"/>
      </w:rPr>
    </w:lvl>
    <w:lvl w:ilvl="7" w:tplc="C240B056" w:tentative="1">
      <w:start w:val="1"/>
      <w:numFmt w:val="bullet"/>
      <w:lvlText w:val="•"/>
      <w:lvlJc w:val="left"/>
      <w:pPr>
        <w:tabs>
          <w:tab w:val="num" w:pos="5760"/>
        </w:tabs>
        <w:ind w:left="5760" w:hanging="360"/>
      </w:pPr>
      <w:rPr>
        <w:rFonts w:ascii="Arial" w:hAnsi="Arial" w:hint="default"/>
      </w:rPr>
    </w:lvl>
    <w:lvl w:ilvl="8" w:tplc="73BEBCA4" w:tentative="1">
      <w:start w:val="1"/>
      <w:numFmt w:val="bullet"/>
      <w:lvlText w:val="•"/>
      <w:lvlJc w:val="left"/>
      <w:pPr>
        <w:tabs>
          <w:tab w:val="num" w:pos="6480"/>
        </w:tabs>
        <w:ind w:left="6480" w:hanging="360"/>
      </w:pPr>
      <w:rPr>
        <w:rFonts w:ascii="Arial" w:hAnsi="Arial" w:hint="default"/>
      </w:rPr>
    </w:lvl>
  </w:abstractNum>
  <w:abstractNum w:abstractNumId="4">
    <w:nsid w:val="2FF15F78"/>
    <w:multiLevelType w:val="hybridMultilevel"/>
    <w:tmpl w:val="8BD0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432187"/>
    <w:multiLevelType w:val="hybridMultilevel"/>
    <w:tmpl w:val="CE24DC7A"/>
    <w:lvl w:ilvl="0" w:tplc="ED86E7A4">
      <w:start w:val="1"/>
      <w:numFmt w:val="bullet"/>
      <w:lvlText w:val="•"/>
      <w:lvlJc w:val="left"/>
      <w:pPr>
        <w:tabs>
          <w:tab w:val="num" w:pos="720"/>
        </w:tabs>
        <w:ind w:left="720" w:hanging="360"/>
      </w:pPr>
      <w:rPr>
        <w:rFonts w:ascii="Arial" w:hAnsi="Arial" w:hint="default"/>
      </w:rPr>
    </w:lvl>
    <w:lvl w:ilvl="1" w:tplc="389645BA" w:tentative="1">
      <w:start w:val="1"/>
      <w:numFmt w:val="bullet"/>
      <w:lvlText w:val="•"/>
      <w:lvlJc w:val="left"/>
      <w:pPr>
        <w:tabs>
          <w:tab w:val="num" w:pos="1440"/>
        </w:tabs>
        <w:ind w:left="1440" w:hanging="360"/>
      </w:pPr>
      <w:rPr>
        <w:rFonts w:ascii="Arial" w:hAnsi="Arial" w:hint="default"/>
      </w:rPr>
    </w:lvl>
    <w:lvl w:ilvl="2" w:tplc="4F8E92DC" w:tentative="1">
      <w:start w:val="1"/>
      <w:numFmt w:val="bullet"/>
      <w:lvlText w:val="•"/>
      <w:lvlJc w:val="left"/>
      <w:pPr>
        <w:tabs>
          <w:tab w:val="num" w:pos="2160"/>
        </w:tabs>
        <w:ind w:left="2160" w:hanging="360"/>
      </w:pPr>
      <w:rPr>
        <w:rFonts w:ascii="Arial" w:hAnsi="Arial" w:hint="default"/>
      </w:rPr>
    </w:lvl>
    <w:lvl w:ilvl="3" w:tplc="A31ACD0C" w:tentative="1">
      <w:start w:val="1"/>
      <w:numFmt w:val="bullet"/>
      <w:lvlText w:val="•"/>
      <w:lvlJc w:val="left"/>
      <w:pPr>
        <w:tabs>
          <w:tab w:val="num" w:pos="2880"/>
        </w:tabs>
        <w:ind w:left="2880" w:hanging="360"/>
      </w:pPr>
      <w:rPr>
        <w:rFonts w:ascii="Arial" w:hAnsi="Arial" w:hint="default"/>
      </w:rPr>
    </w:lvl>
    <w:lvl w:ilvl="4" w:tplc="DA9C0B32" w:tentative="1">
      <w:start w:val="1"/>
      <w:numFmt w:val="bullet"/>
      <w:lvlText w:val="•"/>
      <w:lvlJc w:val="left"/>
      <w:pPr>
        <w:tabs>
          <w:tab w:val="num" w:pos="3600"/>
        </w:tabs>
        <w:ind w:left="3600" w:hanging="360"/>
      </w:pPr>
      <w:rPr>
        <w:rFonts w:ascii="Arial" w:hAnsi="Arial" w:hint="default"/>
      </w:rPr>
    </w:lvl>
    <w:lvl w:ilvl="5" w:tplc="F4366404" w:tentative="1">
      <w:start w:val="1"/>
      <w:numFmt w:val="bullet"/>
      <w:lvlText w:val="•"/>
      <w:lvlJc w:val="left"/>
      <w:pPr>
        <w:tabs>
          <w:tab w:val="num" w:pos="4320"/>
        </w:tabs>
        <w:ind w:left="4320" w:hanging="360"/>
      </w:pPr>
      <w:rPr>
        <w:rFonts w:ascii="Arial" w:hAnsi="Arial" w:hint="default"/>
      </w:rPr>
    </w:lvl>
    <w:lvl w:ilvl="6" w:tplc="775EEA46" w:tentative="1">
      <w:start w:val="1"/>
      <w:numFmt w:val="bullet"/>
      <w:lvlText w:val="•"/>
      <w:lvlJc w:val="left"/>
      <w:pPr>
        <w:tabs>
          <w:tab w:val="num" w:pos="5040"/>
        </w:tabs>
        <w:ind w:left="5040" w:hanging="360"/>
      </w:pPr>
      <w:rPr>
        <w:rFonts w:ascii="Arial" w:hAnsi="Arial" w:hint="default"/>
      </w:rPr>
    </w:lvl>
    <w:lvl w:ilvl="7" w:tplc="47DC4252" w:tentative="1">
      <w:start w:val="1"/>
      <w:numFmt w:val="bullet"/>
      <w:lvlText w:val="•"/>
      <w:lvlJc w:val="left"/>
      <w:pPr>
        <w:tabs>
          <w:tab w:val="num" w:pos="5760"/>
        </w:tabs>
        <w:ind w:left="5760" w:hanging="360"/>
      </w:pPr>
      <w:rPr>
        <w:rFonts w:ascii="Arial" w:hAnsi="Arial" w:hint="default"/>
      </w:rPr>
    </w:lvl>
    <w:lvl w:ilvl="8" w:tplc="B8F2AAB8" w:tentative="1">
      <w:start w:val="1"/>
      <w:numFmt w:val="bullet"/>
      <w:lvlText w:val="•"/>
      <w:lvlJc w:val="left"/>
      <w:pPr>
        <w:tabs>
          <w:tab w:val="num" w:pos="6480"/>
        </w:tabs>
        <w:ind w:left="6480" w:hanging="360"/>
      </w:pPr>
      <w:rPr>
        <w:rFonts w:ascii="Arial" w:hAnsi="Arial" w:hint="default"/>
      </w:rPr>
    </w:lvl>
  </w:abstractNum>
  <w:abstractNum w:abstractNumId="6">
    <w:nsid w:val="45A16748"/>
    <w:multiLevelType w:val="hybridMultilevel"/>
    <w:tmpl w:val="19227EF0"/>
    <w:lvl w:ilvl="0" w:tplc="264CA43A">
      <w:start w:val="1"/>
      <w:numFmt w:val="bullet"/>
      <w:lvlText w:val="•"/>
      <w:lvlJc w:val="left"/>
      <w:pPr>
        <w:tabs>
          <w:tab w:val="num" w:pos="720"/>
        </w:tabs>
        <w:ind w:left="720" w:hanging="360"/>
      </w:pPr>
      <w:rPr>
        <w:rFonts w:ascii="Arial" w:hAnsi="Arial" w:hint="default"/>
      </w:rPr>
    </w:lvl>
    <w:lvl w:ilvl="1" w:tplc="B30669FC" w:tentative="1">
      <w:start w:val="1"/>
      <w:numFmt w:val="bullet"/>
      <w:lvlText w:val="•"/>
      <w:lvlJc w:val="left"/>
      <w:pPr>
        <w:tabs>
          <w:tab w:val="num" w:pos="1440"/>
        </w:tabs>
        <w:ind w:left="1440" w:hanging="360"/>
      </w:pPr>
      <w:rPr>
        <w:rFonts w:ascii="Arial" w:hAnsi="Arial" w:hint="default"/>
      </w:rPr>
    </w:lvl>
    <w:lvl w:ilvl="2" w:tplc="757814AC" w:tentative="1">
      <w:start w:val="1"/>
      <w:numFmt w:val="bullet"/>
      <w:lvlText w:val="•"/>
      <w:lvlJc w:val="left"/>
      <w:pPr>
        <w:tabs>
          <w:tab w:val="num" w:pos="2160"/>
        </w:tabs>
        <w:ind w:left="2160" w:hanging="360"/>
      </w:pPr>
      <w:rPr>
        <w:rFonts w:ascii="Arial" w:hAnsi="Arial" w:hint="default"/>
      </w:rPr>
    </w:lvl>
    <w:lvl w:ilvl="3" w:tplc="610696B8" w:tentative="1">
      <w:start w:val="1"/>
      <w:numFmt w:val="bullet"/>
      <w:lvlText w:val="•"/>
      <w:lvlJc w:val="left"/>
      <w:pPr>
        <w:tabs>
          <w:tab w:val="num" w:pos="2880"/>
        </w:tabs>
        <w:ind w:left="2880" w:hanging="360"/>
      </w:pPr>
      <w:rPr>
        <w:rFonts w:ascii="Arial" w:hAnsi="Arial" w:hint="default"/>
      </w:rPr>
    </w:lvl>
    <w:lvl w:ilvl="4" w:tplc="78ACC5D6" w:tentative="1">
      <w:start w:val="1"/>
      <w:numFmt w:val="bullet"/>
      <w:lvlText w:val="•"/>
      <w:lvlJc w:val="left"/>
      <w:pPr>
        <w:tabs>
          <w:tab w:val="num" w:pos="3600"/>
        </w:tabs>
        <w:ind w:left="3600" w:hanging="360"/>
      </w:pPr>
      <w:rPr>
        <w:rFonts w:ascii="Arial" w:hAnsi="Arial" w:hint="default"/>
      </w:rPr>
    </w:lvl>
    <w:lvl w:ilvl="5" w:tplc="28FEE258" w:tentative="1">
      <w:start w:val="1"/>
      <w:numFmt w:val="bullet"/>
      <w:lvlText w:val="•"/>
      <w:lvlJc w:val="left"/>
      <w:pPr>
        <w:tabs>
          <w:tab w:val="num" w:pos="4320"/>
        </w:tabs>
        <w:ind w:left="4320" w:hanging="360"/>
      </w:pPr>
      <w:rPr>
        <w:rFonts w:ascii="Arial" w:hAnsi="Arial" w:hint="default"/>
      </w:rPr>
    </w:lvl>
    <w:lvl w:ilvl="6" w:tplc="ED96337A" w:tentative="1">
      <w:start w:val="1"/>
      <w:numFmt w:val="bullet"/>
      <w:lvlText w:val="•"/>
      <w:lvlJc w:val="left"/>
      <w:pPr>
        <w:tabs>
          <w:tab w:val="num" w:pos="5040"/>
        </w:tabs>
        <w:ind w:left="5040" w:hanging="360"/>
      </w:pPr>
      <w:rPr>
        <w:rFonts w:ascii="Arial" w:hAnsi="Arial" w:hint="default"/>
      </w:rPr>
    </w:lvl>
    <w:lvl w:ilvl="7" w:tplc="16FC0EEE" w:tentative="1">
      <w:start w:val="1"/>
      <w:numFmt w:val="bullet"/>
      <w:lvlText w:val="•"/>
      <w:lvlJc w:val="left"/>
      <w:pPr>
        <w:tabs>
          <w:tab w:val="num" w:pos="5760"/>
        </w:tabs>
        <w:ind w:left="5760" w:hanging="360"/>
      </w:pPr>
      <w:rPr>
        <w:rFonts w:ascii="Arial" w:hAnsi="Arial" w:hint="default"/>
      </w:rPr>
    </w:lvl>
    <w:lvl w:ilvl="8" w:tplc="473C4850" w:tentative="1">
      <w:start w:val="1"/>
      <w:numFmt w:val="bullet"/>
      <w:lvlText w:val="•"/>
      <w:lvlJc w:val="left"/>
      <w:pPr>
        <w:tabs>
          <w:tab w:val="num" w:pos="6480"/>
        </w:tabs>
        <w:ind w:left="6480" w:hanging="360"/>
      </w:pPr>
      <w:rPr>
        <w:rFonts w:ascii="Arial" w:hAnsi="Arial" w:hint="default"/>
      </w:rPr>
    </w:lvl>
  </w:abstractNum>
  <w:abstractNum w:abstractNumId="7">
    <w:nsid w:val="528A386D"/>
    <w:multiLevelType w:val="hybridMultilevel"/>
    <w:tmpl w:val="BC3A76E4"/>
    <w:lvl w:ilvl="0" w:tplc="7818B568">
      <w:start w:val="1"/>
      <w:numFmt w:val="bullet"/>
      <w:lvlText w:val="•"/>
      <w:lvlJc w:val="left"/>
      <w:pPr>
        <w:tabs>
          <w:tab w:val="num" w:pos="720"/>
        </w:tabs>
        <w:ind w:left="720" w:hanging="360"/>
      </w:pPr>
      <w:rPr>
        <w:rFonts w:ascii="Arial" w:hAnsi="Arial" w:hint="default"/>
      </w:rPr>
    </w:lvl>
    <w:lvl w:ilvl="1" w:tplc="FEF82396" w:tentative="1">
      <w:start w:val="1"/>
      <w:numFmt w:val="bullet"/>
      <w:lvlText w:val="•"/>
      <w:lvlJc w:val="left"/>
      <w:pPr>
        <w:tabs>
          <w:tab w:val="num" w:pos="1440"/>
        </w:tabs>
        <w:ind w:left="1440" w:hanging="360"/>
      </w:pPr>
      <w:rPr>
        <w:rFonts w:ascii="Arial" w:hAnsi="Arial" w:hint="default"/>
      </w:rPr>
    </w:lvl>
    <w:lvl w:ilvl="2" w:tplc="9446EB40" w:tentative="1">
      <w:start w:val="1"/>
      <w:numFmt w:val="bullet"/>
      <w:lvlText w:val="•"/>
      <w:lvlJc w:val="left"/>
      <w:pPr>
        <w:tabs>
          <w:tab w:val="num" w:pos="2160"/>
        </w:tabs>
        <w:ind w:left="2160" w:hanging="360"/>
      </w:pPr>
      <w:rPr>
        <w:rFonts w:ascii="Arial" w:hAnsi="Arial" w:hint="default"/>
      </w:rPr>
    </w:lvl>
    <w:lvl w:ilvl="3" w:tplc="7C52D850" w:tentative="1">
      <w:start w:val="1"/>
      <w:numFmt w:val="bullet"/>
      <w:lvlText w:val="•"/>
      <w:lvlJc w:val="left"/>
      <w:pPr>
        <w:tabs>
          <w:tab w:val="num" w:pos="2880"/>
        </w:tabs>
        <w:ind w:left="2880" w:hanging="360"/>
      </w:pPr>
      <w:rPr>
        <w:rFonts w:ascii="Arial" w:hAnsi="Arial" w:hint="default"/>
      </w:rPr>
    </w:lvl>
    <w:lvl w:ilvl="4" w:tplc="132E4200" w:tentative="1">
      <w:start w:val="1"/>
      <w:numFmt w:val="bullet"/>
      <w:lvlText w:val="•"/>
      <w:lvlJc w:val="left"/>
      <w:pPr>
        <w:tabs>
          <w:tab w:val="num" w:pos="3600"/>
        </w:tabs>
        <w:ind w:left="3600" w:hanging="360"/>
      </w:pPr>
      <w:rPr>
        <w:rFonts w:ascii="Arial" w:hAnsi="Arial" w:hint="default"/>
      </w:rPr>
    </w:lvl>
    <w:lvl w:ilvl="5" w:tplc="87BA62F6" w:tentative="1">
      <w:start w:val="1"/>
      <w:numFmt w:val="bullet"/>
      <w:lvlText w:val="•"/>
      <w:lvlJc w:val="left"/>
      <w:pPr>
        <w:tabs>
          <w:tab w:val="num" w:pos="4320"/>
        </w:tabs>
        <w:ind w:left="4320" w:hanging="360"/>
      </w:pPr>
      <w:rPr>
        <w:rFonts w:ascii="Arial" w:hAnsi="Arial" w:hint="default"/>
      </w:rPr>
    </w:lvl>
    <w:lvl w:ilvl="6" w:tplc="F8E2A6A4" w:tentative="1">
      <w:start w:val="1"/>
      <w:numFmt w:val="bullet"/>
      <w:lvlText w:val="•"/>
      <w:lvlJc w:val="left"/>
      <w:pPr>
        <w:tabs>
          <w:tab w:val="num" w:pos="5040"/>
        </w:tabs>
        <w:ind w:left="5040" w:hanging="360"/>
      </w:pPr>
      <w:rPr>
        <w:rFonts w:ascii="Arial" w:hAnsi="Arial" w:hint="default"/>
      </w:rPr>
    </w:lvl>
    <w:lvl w:ilvl="7" w:tplc="73CAA1CC" w:tentative="1">
      <w:start w:val="1"/>
      <w:numFmt w:val="bullet"/>
      <w:lvlText w:val="•"/>
      <w:lvlJc w:val="left"/>
      <w:pPr>
        <w:tabs>
          <w:tab w:val="num" w:pos="5760"/>
        </w:tabs>
        <w:ind w:left="5760" w:hanging="360"/>
      </w:pPr>
      <w:rPr>
        <w:rFonts w:ascii="Arial" w:hAnsi="Arial" w:hint="default"/>
      </w:rPr>
    </w:lvl>
    <w:lvl w:ilvl="8" w:tplc="90B05136" w:tentative="1">
      <w:start w:val="1"/>
      <w:numFmt w:val="bullet"/>
      <w:lvlText w:val="•"/>
      <w:lvlJc w:val="left"/>
      <w:pPr>
        <w:tabs>
          <w:tab w:val="num" w:pos="6480"/>
        </w:tabs>
        <w:ind w:left="6480" w:hanging="360"/>
      </w:pPr>
      <w:rPr>
        <w:rFonts w:ascii="Arial" w:hAnsi="Arial" w:hint="default"/>
      </w:rPr>
    </w:lvl>
  </w:abstractNum>
  <w:abstractNum w:abstractNumId="8">
    <w:nsid w:val="681E0576"/>
    <w:multiLevelType w:val="hybridMultilevel"/>
    <w:tmpl w:val="3DEA98F8"/>
    <w:lvl w:ilvl="0" w:tplc="F93290D8">
      <w:start w:val="1"/>
      <w:numFmt w:val="bullet"/>
      <w:lvlText w:val="•"/>
      <w:lvlJc w:val="left"/>
      <w:pPr>
        <w:tabs>
          <w:tab w:val="num" w:pos="720"/>
        </w:tabs>
        <w:ind w:left="720" w:hanging="360"/>
      </w:pPr>
      <w:rPr>
        <w:rFonts w:ascii="Arial" w:hAnsi="Arial" w:hint="default"/>
      </w:rPr>
    </w:lvl>
    <w:lvl w:ilvl="1" w:tplc="4A3665E2" w:tentative="1">
      <w:start w:val="1"/>
      <w:numFmt w:val="bullet"/>
      <w:lvlText w:val="•"/>
      <w:lvlJc w:val="left"/>
      <w:pPr>
        <w:tabs>
          <w:tab w:val="num" w:pos="1440"/>
        </w:tabs>
        <w:ind w:left="1440" w:hanging="360"/>
      </w:pPr>
      <w:rPr>
        <w:rFonts w:ascii="Arial" w:hAnsi="Arial" w:hint="default"/>
      </w:rPr>
    </w:lvl>
    <w:lvl w:ilvl="2" w:tplc="FA8A1340" w:tentative="1">
      <w:start w:val="1"/>
      <w:numFmt w:val="bullet"/>
      <w:lvlText w:val="•"/>
      <w:lvlJc w:val="left"/>
      <w:pPr>
        <w:tabs>
          <w:tab w:val="num" w:pos="2160"/>
        </w:tabs>
        <w:ind w:left="2160" w:hanging="360"/>
      </w:pPr>
      <w:rPr>
        <w:rFonts w:ascii="Arial" w:hAnsi="Arial" w:hint="default"/>
      </w:rPr>
    </w:lvl>
    <w:lvl w:ilvl="3" w:tplc="D310970C" w:tentative="1">
      <w:start w:val="1"/>
      <w:numFmt w:val="bullet"/>
      <w:lvlText w:val="•"/>
      <w:lvlJc w:val="left"/>
      <w:pPr>
        <w:tabs>
          <w:tab w:val="num" w:pos="2880"/>
        </w:tabs>
        <w:ind w:left="2880" w:hanging="360"/>
      </w:pPr>
      <w:rPr>
        <w:rFonts w:ascii="Arial" w:hAnsi="Arial" w:hint="default"/>
      </w:rPr>
    </w:lvl>
    <w:lvl w:ilvl="4" w:tplc="1D56CD18" w:tentative="1">
      <w:start w:val="1"/>
      <w:numFmt w:val="bullet"/>
      <w:lvlText w:val="•"/>
      <w:lvlJc w:val="left"/>
      <w:pPr>
        <w:tabs>
          <w:tab w:val="num" w:pos="3600"/>
        </w:tabs>
        <w:ind w:left="3600" w:hanging="360"/>
      </w:pPr>
      <w:rPr>
        <w:rFonts w:ascii="Arial" w:hAnsi="Arial" w:hint="default"/>
      </w:rPr>
    </w:lvl>
    <w:lvl w:ilvl="5" w:tplc="C76C212E" w:tentative="1">
      <w:start w:val="1"/>
      <w:numFmt w:val="bullet"/>
      <w:lvlText w:val="•"/>
      <w:lvlJc w:val="left"/>
      <w:pPr>
        <w:tabs>
          <w:tab w:val="num" w:pos="4320"/>
        </w:tabs>
        <w:ind w:left="4320" w:hanging="360"/>
      </w:pPr>
      <w:rPr>
        <w:rFonts w:ascii="Arial" w:hAnsi="Arial" w:hint="default"/>
      </w:rPr>
    </w:lvl>
    <w:lvl w:ilvl="6" w:tplc="5C4E9910" w:tentative="1">
      <w:start w:val="1"/>
      <w:numFmt w:val="bullet"/>
      <w:lvlText w:val="•"/>
      <w:lvlJc w:val="left"/>
      <w:pPr>
        <w:tabs>
          <w:tab w:val="num" w:pos="5040"/>
        </w:tabs>
        <w:ind w:left="5040" w:hanging="360"/>
      </w:pPr>
      <w:rPr>
        <w:rFonts w:ascii="Arial" w:hAnsi="Arial" w:hint="default"/>
      </w:rPr>
    </w:lvl>
    <w:lvl w:ilvl="7" w:tplc="A1EC5990" w:tentative="1">
      <w:start w:val="1"/>
      <w:numFmt w:val="bullet"/>
      <w:lvlText w:val="•"/>
      <w:lvlJc w:val="left"/>
      <w:pPr>
        <w:tabs>
          <w:tab w:val="num" w:pos="5760"/>
        </w:tabs>
        <w:ind w:left="5760" w:hanging="360"/>
      </w:pPr>
      <w:rPr>
        <w:rFonts w:ascii="Arial" w:hAnsi="Arial" w:hint="default"/>
      </w:rPr>
    </w:lvl>
    <w:lvl w:ilvl="8" w:tplc="4248537A" w:tentative="1">
      <w:start w:val="1"/>
      <w:numFmt w:val="bullet"/>
      <w:lvlText w:val="•"/>
      <w:lvlJc w:val="left"/>
      <w:pPr>
        <w:tabs>
          <w:tab w:val="num" w:pos="6480"/>
        </w:tabs>
        <w:ind w:left="6480" w:hanging="360"/>
      </w:pPr>
      <w:rPr>
        <w:rFonts w:ascii="Arial" w:hAnsi="Arial" w:hint="default"/>
      </w:rPr>
    </w:lvl>
  </w:abstractNum>
  <w:abstractNum w:abstractNumId="9">
    <w:nsid w:val="69621F47"/>
    <w:multiLevelType w:val="hybridMultilevel"/>
    <w:tmpl w:val="2F0E7962"/>
    <w:lvl w:ilvl="0" w:tplc="11A2DB96">
      <w:start w:val="1"/>
      <w:numFmt w:val="bullet"/>
      <w:lvlText w:val="•"/>
      <w:lvlJc w:val="left"/>
      <w:pPr>
        <w:tabs>
          <w:tab w:val="num" w:pos="720"/>
        </w:tabs>
        <w:ind w:left="720" w:hanging="360"/>
      </w:pPr>
      <w:rPr>
        <w:rFonts w:ascii="Arial" w:hAnsi="Arial" w:hint="default"/>
      </w:rPr>
    </w:lvl>
    <w:lvl w:ilvl="1" w:tplc="AADA12AA" w:tentative="1">
      <w:start w:val="1"/>
      <w:numFmt w:val="bullet"/>
      <w:lvlText w:val="•"/>
      <w:lvlJc w:val="left"/>
      <w:pPr>
        <w:tabs>
          <w:tab w:val="num" w:pos="1440"/>
        </w:tabs>
        <w:ind w:left="1440" w:hanging="360"/>
      </w:pPr>
      <w:rPr>
        <w:rFonts w:ascii="Arial" w:hAnsi="Arial" w:hint="default"/>
      </w:rPr>
    </w:lvl>
    <w:lvl w:ilvl="2" w:tplc="89E8F8D4" w:tentative="1">
      <w:start w:val="1"/>
      <w:numFmt w:val="bullet"/>
      <w:lvlText w:val="•"/>
      <w:lvlJc w:val="left"/>
      <w:pPr>
        <w:tabs>
          <w:tab w:val="num" w:pos="2160"/>
        </w:tabs>
        <w:ind w:left="2160" w:hanging="360"/>
      </w:pPr>
      <w:rPr>
        <w:rFonts w:ascii="Arial" w:hAnsi="Arial" w:hint="default"/>
      </w:rPr>
    </w:lvl>
    <w:lvl w:ilvl="3" w:tplc="7E54C8E4" w:tentative="1">
      <w:start w:val="1"/>
      <w:numFmt w:val="bullet"/>
      <w:lvlText w:val="•"/>
      <w:lvlJc w:val="left"/>
      <w:pPr>
        <w:tabs>
          <w:tab w:val="num" w:pos="2880"/>
        </w:tabs>
        <w:ind w:left="2880" w:hanging="360"/>
      </w:pPr>
      <w:rPr>
        <w:rFonts w:ascii="Arial" w:hAnsi="Arial" w:hint="default"/>
      </w:rPr>
    </w:lvl>
    <w:lvl w:ilvl="4" w:tplc="50845BC4" w:tentative="1">
      <w:start w:val="1"/>
      <w:numFmt w:val="bullet"/>
      <w:lvlText w:val="•"/>
      <w:lvlJc w:val="left"/>
      <w:pPr>
        <w:tabs>
          <w:tab w:val="num" w:pos="3600"/>
        </w:tabs>
        <w:ind w:left="3600" w:hanging="360"/>
      </w:pPr>
      <w:rPr>
        <w:rFonts w:ascii="Arial" w:hAnsi="Arial" w:hint="default"/>
      </w:rPr>
    </w:lvl>
    <w:lvl w:ilvl="5" w:tplc="D996E0CA" w:tentative="1">
      <w:start w:val="1"/>
      <w:numFmt w:val="bullet"/>
      <w:lvlText w:val="•"/>
      <w:lvlJc w:val="left"/>
      <w:pPr>
        <w:tabs>
          <w:tab w:val="num" w:pos="4320"/>
        </w:tabs>
        <w:ind w:left="4320" w:hanging="360"/>
      </w:pPr>
      <w:rPr>
        <w:rFonts w:ascii="Arial" w:hAnsi="Arial" w:hint="default"/>
      </w:rPr>
    </w:lvl>
    <w:lvl w:ilvl="6" w:tplc="3392F19E" w:tentative="1">
      <w:start w:val="1"/>
      <w:numFmt w:val="bullet"/>
      <w:lvlText w:val="•"/>
      <w:lvlJc w:val="left"/>
      <w:pPr>
        <w:tabs>
          <w:tab w:val="num" w:pos="5040"/>
        </w:tabs>
        <w:ind w:left="5040" w:hanging="360"/>
      </w:pPr>
      <w:rPr>
        <w:rFonts w:ascii="Arial" w:hAnsi="Arial" w:hint="default"/>
      </w:rPr>
    </w:lvl>
    <w:lvl w:ilvl="7" w:tplc="EE281FB6" w:tentative="1">
      <w:start w:val="1"/>
      <w:numFmt w:val="bullet"/>
      <w:lvlText w:val="•"/>
      <w:lvlJc w:val="left"/>
      <w:pPr>
        <w:tabs>
          <w:tab w:val="num" w:pos="5760"/>
        </w:tabs>
        <w:ind w:left="5760" w:hanging="360"/>
      </w:pPr>
      <w:rPr>
        <w:rFonts w:ascii="Arial" w:hAnsi="Arial" w:hint="default"/>
      </w:rPr>
    </w:lvl>
    <w:lvl w:ilvl="8" w:tplc="F49C92B4" w:tentative="1">
      <w:start w:val="1"/>
      <w:numFmt w:val="bullet"/>
      <w:lvlText w:val="•"/>
      <w:lvlJc w:val="left"/>
      <w:pPr>
        <w:tabs>
          <w:tab w:val="num" w:pos="6480"/>
        </w:tabs>
        <w:ind w:left="6480" w:hanging="360"/>
      </w:pPr>
      <w:rPr>
        <w:rFonts w:ascii="Arial" w:hAnsi="Arial" w:hint="default"/>
      </w:rPr>
    </w:lvl>
  </w:abstractNum>
  <w:abstractNum w:abstractNumId="10">
    <w:nsid w:val="6D26109C"/>
    <w:multiLevelType w:val="hybridMultilevel"/>
    <w:tmpl w:val="E676BB3E"/>
    <w:lvl w:ilvl="0" w:tplc="D114649C">
      <w:start w:val="1"/>
      <w:numFmt w:val="bullet"/>
      <w:lvlText w:val="•"/>
      <w:lvlJc w:val="left"/>
      <w:pPr>
        <w:tabs>
          <w:tab w:val="num" w:pos="720"/>
        </w:tabs>
        <w:ind w:left="720" w:hanging="360"/>
      </w:pPr>
      <w:rPr>
        <w:rFonts w:ascii="Arial" w:hAnsi="Arial" w:hint="default"/>
      </w:rPr>
    </w:lvl>
    <w:lvl w:ilvl="1" w:tplc="1582A3D0" w:tentative="1">
      <w:start w:val="1"/>
      <w:numFmt w:val="bullet"/>
      <w:lvlText w:val="•"/>
      <w:lvlJc w:val="left"/>
      <w:pPr>
        <w:tabs>
          <w:tab w:val="num" w:pos="1440"/>
        </w:tabs>
        <w:ind w:left="1440" w:hanging="360"/>
      </w:pPr>
      <w:rPr>
        <w:rFonts w:ascii="Arial" w:hAnsi="Arial" w:hint="default"/>
      </w:rPr>
    </w:lvl>
    <w:lvl w:ilvl="2" w:tplc="D8C0BA0A" w:tentative="1">
      <w:start w:val="1"/>
      <w:numFmt w:val="bullet"/>
      <w:lvlText w:val="•"/>
      <w:lvlJc w:val="left"/>
      <w:pPr>
        <w:tabs>
          <w:tab w:val="num" w:pos="2160"/>
        </w:tabs>
        <w:ind w:left="2160" w:hanging="360"/>
      </w:pPr>
      <w:rPr>
        <w:rFonts w:ascii="Arial" w:hAnsi="Arial" w:hint="default"/>
      </w:rPr>
    </w:lvl>
    <w:lvl w:ilvl="3" w:tplc="C9B6CBD4" w:tentative="1">
      <w:start w:val="1"/>
      <w:numFmt w:val="bullet"/>
      <w:lvlText w:val="•"/>
      <w:lvlJc w:val="left"/>
      <w:pPr>
        <w:tabs>
          <w:tab w:val="num" w:pos="2880"/>
        </w:tabs>
        <w:ind w:left="2880" w:hanging="360"/>
      </w:pPr>
      <w:rPr>
        <w:rFonts w:ascii="Arial" w:hAnsi="Arial" w:hint="default"/>
      </w:rPr>
    </w:lvl>
    <w:lvl w:ilvl="4" w:tplc="0AB2B828" w:tentative="1">
      <w:start w:val="1"/>
      <w:numFmt w:val="bullet"/>
      <w:lvlText w:val="•"/>
      <w:lvlJc w:val="left"/>
      <w:pPr>
        <w:tabs>
          <w:tab w:val="num" w:pos="3600"/>
        </w:tabs>
        <w:ind w:left="3600" w:hanging="360"/>
      </w:pPr>
      <w:rPr>
        <w:rFonts w:ascii="Arial" w:hAnsi="Arial" w:hint="default"/>
      </w:rPr>
    </w:lvl>
    <w:lvl w:ilvl="5" w:tplc="49522D32" w:tentative="1">
      <w:start w:val="1"/>
      <w:numFmt w:val="bullet"/>
      <w:lvlText w:val="•"/>
      <w:lvlJc w:val="left"/>
      <w:pPr>
        <w:tabs>
          <w:tab w:val="num" w:pos="4320"/>
        </w:tabs>
        <w:ind w:left="4320" w:hanging="360"/>
      </w:pPr>
      <w:rPr>
        <w:rFonts w:ascii="Arial" w:hAnsi="Arial" w:hint="default"/>
      </w:rPr>
    </w:lvl>
    <w:lvl w:ilvl="6" w:tplc="675EF4B4" w:tentative="1">
      <w:start w:val="1"/>
      <w:numFmt w:val="bullet"/>
      <w:lvlText w:val="•"/>
      <w:lvlJc w:val="left"/>
      <w:pPr>
        <w:tabs>
          <w:tab w:val="num" w:pos="5040"/>
        </w:tabs>
        <w:ind w:left="5040" w:hanging="360"/>
      </w:pPr>
      <w:rPr>
        <w:rFonts w:ascii="Arial" w:hAnsi="Arial" w:hint="default"/>
      </w:rPr>
    </w:lvl>
    <w:lvl w:ilvl="7" w:tplc="2612D93C" w:tentative="1">
      <w:start w:val="1"/>
      <w:numFmt w:val="bullet"/>
      <w:lvlText w:val="•"/>
      <w:lvlJc w:val="left"/>
      <w:pPr>
        <w:tabs>
          <w:tab w:val="num" w:pos="5760"/>
        </w:tabs>
        <w:ind w:left="5760" w:hanging="360"/>
      </w:pPr>
      <w:rPr>
        <w:rFonts w:ascii="Arial" w:hAnsi="Arial" w:hint="default"/>
      </w:rPr>
    </w:lvl>
    <w:lvl w:ilvl="8" w:tplc="80E8D6E4" w:tentative="1">
      <w:start w:val="1"/>
      <w:numFmt w:val="bullet"/>
      <w:lvlText w:val="•"/>
      <w:lvlJc w:val="left"/>
      <w:pPr>
        <w:tabs>
          <w:tab w:val="num" w:pos="6480"/>
        </w:tabs>
        <w:ind w:left="6480" w:hanging="360"/>
      </w:pPr>
      <w:rPr>
        <w:rFonts w:ascii="Arial" w:hAnsi="Arial" w:hint="default"/>
      </w:rPr>
    </w:lvl>
  </w:abstractNum>
  <w:abstractNum w:abstractNumId="11">
    <w:nsid w:val="7A6C5013"/>
    <w:multiLevelType w:val="hybridMultilevel"/>
    <w:tmpl w:val="60AE58E4"/>
    <w:lvl w:ilvl="0" w:tplc="96E44150">
      <w:start w:val="1"/>
      <w:numFmt w:val="bullet"/>
      <w:lvlText w:val="•"/>
      <w:lvlJc w:val="left"/>
      <w:pPr>
        <w:tabs>
          <w:tab w:val="num" w:pos="720"/>
        </w:tabs>
        <w:ind w:left="720" w:hanging="360"/>
      </w:pPr>
      <w:rPr>
        <w:rFonts w:ascii="Arial" w:hAnsi="Arial" w:hint="default"/>
      </w:rPr>
    </w:lvl>
    <w:lvl w:ilvl="1" w:tplc="1F3EE9F8" w:tentative="1">
      <w:start w:val="1"/>
      <w:numFmt w:val="bullet"/>
      <w:lvlText w:val="•"/>
      <w:lvlJc w:val="left"/>
      <w:pPr>
        <w:tabs>
          <w:tab w:val="num" w:pos="1440"/>
        </w:tabs>
        <w:ind w:left="1440" w:hanging="360"/>
      </w:pPr>
      <w:rPr>
        <w:rFonts w:ascii="Arial" w:hAnsi="Arial" w:hint="default"/>
      </w:rPr>
    </w:lvl>
    <w:lvl w:ilvl="2" w:tplc="7666972C" w:tentative="1">
      <w:start w:val="1"/>
      <w:numFmt w:val="bullet"/>
      <w:lvlText w:val="•"/>
      <w:lvlJc w:val="left"/>
      <w:pPr>
        <w:tabs>
          <w:tab w:val="num" w:pos="2160"/>
        </w:tabs>
        <w:ind w:left="2160" w:hanging="360"/>
      </w:pPr>
      <w:rPr>
        <w:rFonts w:ascii="Arial" w:hAnsi="Arial" w:hint="default"/>
      </w:rPr>
    </w:lvl>
    <w:lvl w:ilvl="3" w:tplc="D9DC8B24" w:tentative="1">
      <w:start w:val="1"/>
      <w:numFmt w:val="bullet"/>
      <w:lvlText w:val="•"/>
      <w:lvlJc w:val="left"/>
      <w:pPr>
        <w:tabs>
          <w:tab w:val="num" w:pos="2880"/>
        </w:tabs>
        <w:ind w:left="2880" w:hanging="360"/>
      </w:pPr>
      <w:rPr>
        <w:rFonts w:ascii="Arial" w:hAnsi="Arial" w:hint="default"/>
      </w:rPr>
    </w:lvl>
    <w:lvl w:ilvl="4" w:tplc="7CEA831A" w:tentative="1">
      <w:start w:val="1"/>
      <w:numFmt w:val="bullet"/>
      <w:lvlText w:val="•"/>
      <w:lvlJc w:val="left"/>
      <w:pPr>
        <w:tabs>
          <w:tab w:val="num" w:pos="3600"/>
        </w:tabs>
        <w:ind w:left="3600" w:hanging="360"/>
      </w:pPr>
      <w:rPr>
        <w:rFonts w:ascii="Arial" w:hAnsi="Arial" w:hint="default"/>
      </w:rPr>
    </w:lvl>
    <w:lvl w:ilvl="5" w:tplc="0B1C771A" w:tentative="1">
      <w:start w:val="1"/>
      <w:numFmt w:val="bullet"/>
      <w:lvlText w:val="•"/>
      <w:lvlJc w:val="left"/>
      <w:pPr>
        <w:tabs>
          <w:tab w:val="num" w:pos="4320"/>
        </w:tabs>
        <w:ind w:left="4320" w:hanging="360"/>
      </w:pPr>
      <w:rPr>
        <w:rFonts w:ascii="Arial" w:hAnsi="Arial" w:hint="default"/>
      </w:rPr>
    </w:lvl>
    <w:lvl w:ilvl="6" w:tplc="99946176" w:tentative="1">
      <w:start w:val="1"/>
      <w:numFmt w:val="bullet"/>
      <w:lvlText w:val="•"/>
      <w:lvlJc w:val="left"/>
      <w:pPr>
        <w:tabs>
          <w:tab w:val="num" w:pos="5040"/>
        </w:tabs>
        <w:ind w:left="5040" w:hanging="360"/>
      </w:pPr>
      <w:rPr>
        <w:rFonts w:ascii="Arial" w:hAnsi="Arial" w:hint="default"/>
      </w:rPr>
    </w:lvl>
    <w:lvl w:ilvl="7" w:tplc="460827A8" w:tentative="1">
      <w:start w:val="1"/>
      <w:numFmt w:val="bullet"/>
      <w:lvlText w:val="•"/>
      <w:lvlJc w:val="left"/>
      <w:pPr>
        <w:tabs>
          <w:tab w:val="num" w:pos="5760"/>
        </w:tabs>
        <w:ind w:left="5760" w:hanging="360"/>
      </w:pPr>
      <w:rPr>
        <w:rFonts w:ascii="Arial" w:hAnsi="Arial" w:hint="default"/>
      </w:rPr>
    </w:lvl>
    <w:lvl w:ilvl="8" w:tplc="BC7C505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0"/>
  </w:num>
  <w:num w:numId="4">
    <w:abstractNumId w:val="4"/>
  </w:num>
  <w:num w:numId="5">
    <w:abstractNumId w:val="1"/>
  </w:num>
  <w:num w:numId="6">
    <w:abstractNumId w:val="3"/>
  </w:num>
  <w:num w:numId="7">
    <w:abstractNumId w:val="2"/>
  </w:num>
  <w:num w:numId="8">
    <w:abstractNumId w:val="5"/>
  </w:num>
  <w:num w:numId="9">
    <w:abstractNumId w:val="8"/>
  </w:num>
  <w:num w:numId="10">
    <w:abstractNumId w:val="6"/>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1E71"/>
    <w:rsid w:val="00016A0E"/>
    <w:rsid w:val="0009511F"/>
    <w:rsid w:val="001012F3"/>
    <w:rsid w:val="001077A8"/>
    <w:rsid w:val="00134166"/>
    <w:rsid w:val="00171A5F"/>
    <w:rsid w:val="00176CC5"/>
    <w:rsid w:val="001874AC"/>
    <w:rsid w:val="001A0EE9"/>
    <w:rsid w:val="001E3689"/>
    <w:rsid w:val="002018E8"/>
    <w:rsid w:val="002350AC"/>
    <w:rsid w:val="002669A4"/>
    <w:rsid w:val="002C70FC"/>
    <w:rsid w:val="00300C81"/>
    <w:rsid w:val="00322C9B"/>
    <w:rsid w:val="003A0D30"/>
    <w:rsid w:val="003C7A04"/>
    <w:rsid w:val="003D2E23"/>
    <w:rsid w:val="00444ACB"/>
    <w:rsid w:val="004E3DDF"/>
    <w:rsid w:val="00546D1E"/>
    <w:rsid w:val="005514FE"/>
    <w:rsid w:val="0058098E"/>
    <w:rsid w:val="005C2352"/>
    <w:rsid w:val="005D23DC"/>
    <w:rsid w:val="005E3B9F"/>
    <w:rsid w:val="00664BC1"/>
    <w:rsid w:val="00696E25"/>
    <w:rsid w:val="0072668F"/>
    <w:rsid w:val="007C119F"/>
    <w:rsid w:val="0082249F"/>
    <w:rsid w:val="00830F52"/>
    <w:rsid w:val="008B53F9"/>
    <w:rsid w:val="008E0D38"/>
    <w:rsid w:val="00922B2E"/>
    <w:rsid w:val="00933278"/>
    <w:rsid w:val="00981909"/>
    <w:rsid w:val="009A3FF4"/>
    <w:rsid w:val="009C7F6D"/>
    <w:rsid w:val="00A55D18"/>
    <w:rsid w:val="00A8016F"/>
    <w:rsid w:val="00A93B5C"/>
    <w:rsid w:val="00AE7C34"/>
    <w:rsid w:val="00B470B6"/>
    <w:rsid w:val="00BC2A6E"/>
    <w:rsid w:val="00BE24CB"/>
    <w:rsid w:val="00C712A9"/>
    <w:rsid w:val="00CB6496"/>
    <w:rsid w:val="00CC3CFD"/>
    <w:rsid w:val="00D11C7B"/>
    <w:rsid w:val="00D21F87"/>
    <w:rsid w:val="00D22BD0"/>
    <w:rsid w:val="00D429A5"/>
    <w:rsid w:val="00D44F78"/>
    <w:rsid w:val="00D5161E"/>
    <w:rsid w:val="00D75073"/>
    <w:rsid w:val="00D91E71"/>
    <w:rsid w:val="00DC10F2"/>
    <w:rsid w:val="00EA78C2"/>
    <w:rsid w:val="00EF0F82"/>
    <w:rsid w:val="00F04C7C"/>
    <w:rsid w:val="00F602AD"/>
    <w:rsid w:val="00F6396D"/>
    <w:rsid w:val="00FA5A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1"/>
    <w:pPr>
      <w:widowControl w:val="0"/>
      <w:autoSpaceDE w:val="0"/>
      <w:autoSpaceDN w:val="0"/>
      <w:spacing w:after="0" w:line="240" w:lineRule="auto"/>
    </w:pPr>
    <w:rPr>
      <w:rFonts w:ascii="Palatino Linotype" w:eastAsia="Times New Roman" w:hAnsi="Palatino Linotype"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1E71"/>
    <w:rPr>
      <w:rFonts w:ascii="Tahoma" w:hAnsi="Tahoma" w:cs="Tahoma"/>
      <w:sz w:val="16"/>
      <w:szCs w:val="16"/>
    </w:rPr>
  </w:style>
  <w:style w:type="character" w:customStyle="1" w:styleId="BalonMetniChar">
    <w:name w:val="Balon Metni Char"/>
    <w:basedOn w:val="VarsaylanParagrafYazTipi"/>
    <w:link w:val="BalonMetni"/>
    <w:uiPriority w:val="99"/>
    <w:semiHidden/>
    <w:rsid w:val="00D91E71"/>
    <w:rPr>
      <w:rFonts w:ascii="Tahoma" w:eastAsia="Times New Roman" w:hAnsi="Tahoma" w:cs="Tahoma"/>
      <w:sz w:val="16"/>
      <w:szCs w:val="16"/>
    </w:rPr>
  </w:style>
  <w:style w:type="paragraph" w:styleId="ListeParagraf">
    <w:name w:val="List Paragraph"/>
    <w:basedOn w:val="Normal"/>
    <w:uiPriority w:val="34"/>
    <w:qFormat/>
    <w:rsid w:val="00D5161E"/>
    <w:pPr>
      <w:ind w:left="720"/>
      <w:contextualSpacing/>
    </w:pPr>
  </w:style>
</w:styles>
</file>

<file path=word/webSettings.xml><?xml version="1.0" encoding="utf-8"?>
<w:webSettings xmlns:r="http://schemas.openxmlformats.org/officeDocument/2006/relationships" xmlns:w="http://schemas.openxmlformats.org/wordprocessingml/2006/main">
  <w:divs>
    <w:div w:id="102924251">
      <w:bodyDiv w:val="1"/>
      <w:marLeft w:val="0"/>
      <w:marRight w:val="0"/>
      <w:marTop w:val="0"/>
      <w:marBottom w:val="0"/>
      <w:divBdr>
        <w:top w:val="none" w:sz="0" w:space="0" w:color="auto"/>
        <w:left w:val="none" w:sz="0" w:space="0" w:color="auto"/>
        <w:bottom w:val="none" w:sz="0" w:space="0" w:color="auto"/>
        <w:right w:val="none" w:sz="0" w:space="0" w:color="auto"/>
      </w:divBdr>
      <w:divsChild>
        <w:div w:id="995257338">
          <w:marLeft w:val="331"/>
          <w:marRight w:val="0"/>
          <w:marTop w:val="220"/>
          <w:marBottom w:val="0"/>
          <w:divBdr>
            <w:top w:val="none" w:sz="0" w:space="0" w:color="auto"/>
            <w:left w:val="none" w:sz="0" w:space="0" w:color="auto"/>
            <w:bottom w:val="none" w:sz="0" w:space="0" w:color="auto"/>
            <w:right w:val="none" w:sz="0" w:space="0" w:color="auto"/>
          </w:divBdr>
        </w:div>
        <w:div w:id="1831283973">
          <w:marLeft w:val="331"/>
          <w:marRight w:val="0"/>
          <w:marTop w:val="220"/>
          <w:marBottom w:val="0"/>
          <w:divBdr>
            <w:top w:val="none" w:sz="0" w:space="0" w:color="auto"/>
            <w:left w:val="none" w:sz="0" w:space="0" w:color="auto"/>
            <w:bottom w:val="none" w:sz="0" w:space="0" w:color="auto"/>
            <w:right w:val="none" w:sz="0" w:space="0" w:color="auto"/>
          </w:divBdr>
        </w:div>
        <w:div w:id="812409836">
          <w:marLeft w:val="331"/>
          <w:marRight w:val="0"/>
          <w:marTop w:val="220"/>
          <w:marBottom w:val="0"/>
          <w:divBdr>
            <w:top w:val="none" w:sz="0" w:space="0" w:color="auto"/>
            <w:left w:val="none" w:sz="0" w:space="0" w:color="auto"/>
            <w:bottom w:val="none" w:sz="0" w:space="0" w:color="auto"/>
            <w:right w:val="none" w:sz="0" w:space="0" w:color="auto"/>
          </w:divBdr>
        </w:div>
        <w:div w:id="1918787033">
          <w:marLeft w:val="331"/>
          <w:marRight w:val="0"/>
          <w:marTop w:val="220"/>
          <w:marBottom w:val="0"/>
          <w:divBdr>
            <w:top w:val="none" w:sz="0" w:space="0" w:color="auto"/>
            <w:left w:val="none" w:sz="0" w:space="0" w:color="auto"/>
            <w:bottom w:val="none" w:sz="0" w:space="0" w:color="auto"/>
            <w:right w:val="none" w:sz="0" w:space="0" w:color="auto"/>
          </w:divBdr>
        </w:div>
        <w:div w:id="2069375236">
          <w:marLeft w:val="331"/>
          <w:marRight w:val="0"/>
          <w:marTop w:val="220"/>
          <w:marBottom w:val="0"/>
          <w:divBdr>
            <w:top w:val="none" w:sz="0" w:space="0" w:color="auto"/>
            <w:left w:val="none" w:sz="0" w:space="0" w:color="auto"/>
            <w:bottom w:val="none" w:sz="0" w:space="0" w:color="auto"/>
            <w:right w:val="none" w:sz="0" w:space="0" w:color="auto"/>
          </w:divBdr>
        </w:div>
        <w:div w:id="392236553">
          <w:marLeft w:val="331"/>
          <w:marRight w:val="0"/>
          <w:marTop w:val="220"/>
          <w:marBottom w:val="0"/>
          <w:divBdr>
            <w:top w:val="none" w:sz="0" w:space="0" w:color="auto"/>
            <w:left w:val="none" w:sz="0" w:space="0" w:color="auto"/>
            <w:bottom w:val="none" w:sz="0" w:space="0" w:color="auto"/>
            <w:right w:val="none" w:sz="0" w:space="0" w:color="auto"/>
          </w:divBdr>
        </w:div>
      </w:divsChild>
    </w:div>
    <w:div w:id="405149978">
      <w:bodyDiv w:val="1"/>
      <w:marLeft w:val="0"/>
      <w:marRight w:val="0"/>
      <w:marTop w:val="0"/>
      <w:marBottom w:val="0"/>
      <w:divBdr>
        <w:top w:val="none" w:sz="0" w:space="0" w:color="auto"/>
        <w:left w:val="none" w:sz="0" w:space="0" w:color="auto"/>
        <w:bottom w:val="none" w:sz="0" w:space="0" w:color="auto"/>
        <w:right w:val="none" w:sz="0" w:space="0" w:color="auto"/>
      </w:divBdr>
      <w:divsChild>
        <w:div w:id="1462111208">
          <w:marLeft w:val="331"/>
          <w:marRight w:val="0"/>
          <w:marTop w:val="220"/>
          <w:marBottom w:val="0"/>
          <w:divBdr>
            <w:top w:val="none" w:sz="0" w:space="0" w:color="auto"/>
            <w:left w:val="none" w:sz="0" w:space="0" w:color="auto"/>
            <w:bottom w:val="none" w:sz="0" w:space="0" w:color="auto"/>
            <w:right w:val="none" w:sz="0" w:space="0" w:color="auto"/>
          </w:divBdr>
        </w:div>
        <w:div w:id="1051538020">
          <w:marLeft w:val="331"/>
          <w:marRight w:val="0"/>
          <w:marTop w:val="220"/>
          <w:marBottom w:val="0"/>
          <w:divBdr>
            <w:top w:val="none" w:sz="0" w:space="0" w:color="auto"/>
            <w:left w:val="none" w:sz="0" w:space="0" w:color="auto"/>
            <w:bottom w:val="none" w:sz="0" w:space="0" w:color="auto"/>
            <w:right w:val="none" w:sz="0" w:space="0" w:color="auto"/>
          </w:divBdr>
        </w:div>
        <w:div w:id="895507669">
          <w:marLeft w:val="331"/>
          <w:marRight w:val="0"/>
          <w:marTop w:val="220"/>
          <w:marBottom w:val="0"/>
          <w:divBdr>
            <w:top w:val="none" w:sz="0" w:space="0" w:color="auto"/>
            <w:left w:val="none" w:sz="0" w:space="0" w:color="auto"/>
            <w:bottom w:val="none" w:sz="0" w:space="0" w:color="auto"/>
            <w:right w:val="none" w:sz="0" w:space="0" w:color="auto"/>
          </w:divBdr>
        </w:div>
        <w:div w:id="2081248912">
          <w:marLeft w:val="331"/>
          <w:marRight w:val="0"/>
          <w:marTop w:val="220"/>
          <w:marBottom w:val="0"/>
          <w:divBdr>
            <w:top w:val="none" w:sz="0" w:space="0" w:color="auto"/>
            <w:left w:val="none" w:sz="0" w:space="0" w:color="auto"/>
            <w:bottom w:val="none" w:sz="0" w:space="0" w:color="auto"/>
            <w:right w:val="none" w:sz="0" w:space="0" w:color="auto"/>
          </w:divBdr>
        </w:div>
        <w:div w:id="10031019">
          <w:marLeft w:val="331"/>
          <w:marRight w:val="0"/>
          <w:marTop w:val="220"/>
          <w:marBottom w:val="0"/>
          <w:divBdr>
            <w:top w:val="none" w:sz="0" w:space="0" w:color="auto"/>
            <w:left w:val="none" w:sz="0" w:space="0" w:color="auto"/>
            <w:bottom w:val="none" w:sz="0" w:space="0" w:color="auto"/>
            <w:right w:val="none" w:sz="0" w:space="0" w:color="auto"/>
          </w:divBdr>
        </w:div>
        <w:div w:id="771634033">
          <w:marLeft w:val="331"/>
          <w:marRight w:val="0"/>
          <w:marTop w:val="220"/>
          <w:marBottom w:val="0"/>
          <w:divBdr>
            <w:top w:val="none" w:sz="0" w:space="0" w:color="auto"/>
            <w:left w:val="none" w:sz="0" w:space="0" w:color="auto"/>
            <w:bottom w:val="none" w:sz="0" w:space="0" w:color="auto"/>
            <w:right w:val="none" w:sz="0" w:space="0" w:color="auto"/>
          </w:divBdr>
        </w:div>
      </w:divsChild>
    </w:div>
    <w:div w:id="988172530">
      <w:bodyDiv w:val="1"/>
      <w:marLeft w:val="0"/>
      <w:marRight w:val="0"/>
      <w:marTop w:val="0"/>
      <w:marBottom w:val="0"/>
      <w:divBdr>
        <w:top w:val="none" w:sz="0" w:space="0" w:color="auto"/>
        <w:left w:val="none" w:sz="0" w:space="0" w:color="auto"/>
        <w:bottom w:val="none" w:sz="0" w:space="0" w:color="auto"/>
        <w:right w:val="none" w:sz="0" w:space="0" w:color="auto"/>
      </w:divBdr>
      <w:divsChild>
        <w:div w:id="717705913">
          <w:marLeft w:val="331"/>
          <w:marRight w:val="0"/>
          <w:marTop w:val="220"/>
          <w:marBottom w:val="160"/>
          <w:divBdr>
            <w:top w:val="none" w:sz="0" w:space="0" w:color="auto"/>
            <w:left w:val="none" w:sz="0" w:space="0" w:color="auto"/>
            <w:bottom w:val="none" w:sz="0" w:space="0" w:color="auto"/>
            <w:right w:val="none" w:sz="0" w:space="0" w:color="auto"/>
          </w:divBdr>
        </w:div>
        <w:div w:id="589654305">
          <w:marLeft w:val="331"/>
          <w:marRight w:val="0"/>
          <w:marTop w:val="220"/>
          <w:marBottom w:val="160"/>
          <w:divBdr>
            <w:top w:val="none" w:sz="0" w:space="0" w:color="auto"/>
            <w:left w:val="none" w:sz="0" w:space="0" w:color="auto"/>
            <w:bottom w:val="none" w:sz="0" w:space="0" w:color="auto"/>
            <w:right w:val="none" w:sz="0" w:space="0" w:color="auto"/>
          </w:divBdr>
        </w:div>
        <w:div w:id="1318345666">
          <w:marLeft w:val="331"/>
          <w:marRight w:val="0"/>
          <w:marTop w:val="220"/>
          <w:marBottom w:val="160"/>
          <w:divBdr>
            <w:top w:val="none" w:sz="0" w:space="0" w:color="auto"/>
            <w:left w:val="none" w:sz="0" w:space="0" w:color="auto"/>
            <w:bottom w:val="none" w:sz="0" w:space="0" w:color="auto"/>
            <w:right w:val="none" w:sz="0" w:space="0" w:color="auto"/>
          </w:divBdr>
        </w:div>
        <w:div w:id="1256287476">
          <w:marLeft w:val="331"/>
          <w:marRight w:val="0"/>
          <w:marTop w:val="220"/>
          <w:marBottom w:val="160"/>
          <w:divBdr>
            <w:top w:val="none" w:sz="0" w:space="0" w:color="auto"/>
            <w:left w:val="none" w:sz="0" w:space="0" w:color="auto"/>
            <w:bottom w:val="none" w:sz="0" w:space="0" w:color="auto"/>
            <w:right w:val="none" w:sz="0" w:space="0" w:color="auto"/>
          </w:divBdr>
        </w:div>
        <w:div w:id="1838809346">
          <w:marLeft w:val="331"/>
          <w:marRight w:val="0"/>
          <w:marTop w:val="220"/>
          <w:marBottom w:val="160"/>
          <w:divBdr>
            <w:top w:val="none" w:sz="0" w:space="0" w:color="auto"/>
            <w:left w:val="none" w:sz="0" w:space="0" w:color="auto"/>
            <w:bottom w:val="none" w:sz="0" w:space="0" w:color="auto"/>
            <w:right w:val="none" w:sz="0" w:space="0" w:color="auto"/>
          </w:divBdr>
        </w:div>
      </w:divsChild>
    </w:div>
    <w:div w:id="1027214379">
      <w:bodyDiv w:val="1"/>
      <w:marLeft w:val="0"/>
      <w:marRight w:val="0"/>
      <w:marTop w:val="0"/>
      <w:marBottom w:val="0"/>
      <w:divBdr>
        <w:top w:val="none" w:sz="0" w:space="0" w:color="auto"/>
        <w:left w:val="none" w:sz="0" w:space="0" w:color="auto"/>
        <w:bottom w:val="none" w:sz="0" w:space="0" w:color="auto"/>
        <w:right w:val="none" w:sz="0" w:space="0" w:color="auto"/>
      </w:divBdr>
      <w:divsChild>
        <w:div w:id="827012402">
          <w:marLeft w:val="331"/>
          <w:marRight w:val="0"/>
          <w:marTop w:val="220"/>
          <w:marBottom w:val="0"/>
          <w:divBdr>
            <w:top w:val="none" w:sz="0" w:space="0" w:color="auto"/>
            <w:left w:val="none" w:sz="0" w:space="0" w:color="auto"/>
            <w:bottom w:val="none" w:sz="0" w:space="0" w:color="auto"/>
            <w:right w:val="none" w:sz="0" w:space="0" w:color="auto"/>
          </w:divBdr>
        </w:div>
        <w:div w:id="1532761456">
          <w:marLeft w:val="331"/>
          <w:marRight w:val="0"/>
          <w:marTop w:val="220"/>
          <w:marBottom w:val="0"/>
          <w:divBdr>
            <w:top w:val="none" w:sz="0" w:space="0" w:color="auto"/>
            <w:left w:val="none" w:sz="0" w:space="0" w:color="auto"/>
            <w:bottom w:val="none" w:sz="0" w:space="0" w:color="auto"/>
            <w:right w:val="none" w:sz="0" w:space="0" w:color="auto"/>
          </w:divBdr>
        </w:div>
        <w:div w:id="1981154074">
          <w:marLeft w:val="331"/>
          <w:marRight w:val="0"/>
          <w:marTop w:val="220"/>
          <w:marBottom w:val="0"/>
          <w:divBdr>
            <w:top w:val="none" w:sz="0" w:space="0" w:color="auto"/>
            <w:left w:val="none" w:sz="0" w:space="0" w:color="auto"/>
            <w:bottom w:val="none" w:sz="0" w:space="0" w:color="auto"/>
            <w:right w:val="none" w:sz="0" w:space="0" w:color="auto"/>
          </w:divBdr>
        </w:div>
        <w:div w:id="1916932197">
          <w:marLeft w:val="331"/>
          <w:marRight w:val="0"/>
          <w:marTop w:val="220"/>
          <w:marBottom w:val="0"/>
          <w:divBdr>
            <w:top w:val="none" w:sz="0" w:space="0" w:color="auto"/>
            <w:left w:val="none" w:sz="0" w:space="0" w:color="auto"/>
            <w:bottom w:val="none" w:sz="0" w:space="0" w:color="auto"/>
            <w:right w:val="none" w:sz="0" w:space="0" w:color="auto"/>
          </w:divBdr>
        </w:div>
        <w:div w:id="1898589724">
          <w:marLeft w:val="331"/>
          <w:marRight w:val="0"/>
          <w:marTop w:val="220"/>
          <w:marBottom w:val="0"/>
          <w:divBdr>
            <w:top w:val="none" w:sz="0" w:space="0" w:color="auto"/>
            <w:left w:val="none" w:sz="0" w:space="0" w:color="auto"/>
            <w:bottom w:val="none" w:sz="0" w:space="0" w:color="auto"/>
            <w:right w:val="none" w:sz="0" w:space="0" w:color="auto"/>
          </w:divBdr>
        </w:div>
        <w:div w:id="117840879">
          <w:marLeft w:val="331"/>
          <w:marRight w:val="0"/>
          <w:marTop w:val="220"/>
          <w:marBottom w:val="0"/>
          <w:divBdr>
            <w:top w:val="none" w:sz="0" w:space="0" w:color="auto"/>
            <w:left w:val="none" w:sz="0" w:space="0" w:color="auto"/>
            <w:bottom w:val="none" w:sz="0" w:space="0" w:color="auto"/>
            <w:right w:val="none" w:sz="0" w:space="0" w:color="auto"/>
          </w:divBdr>
        </w:div>
        <w:div w:id="996036297">
          <w:marLeft w:val="331"/>
          <w:marRight w:val="0"/>
          <w:marTop w:val="220"/>
          <w:marBottom w:val="0"/>
          <w:divBdr>
            <w:top w:val="none" w:sz="0" w:space="0" w:color="auto"/>
            <w:left w:val="none" w:sz="0" w:space="0" w:color="auto"/>
            <w:bottom w:val="none" w:sz="0" w:space="0" w:color="auto"/>
            <w:right w:val="none" w:sz="0" w:space="0" w:color="auto"/>
          </w:divBdr>
        </w:div>
        <w:div w:id="457186979">
          <w:marLeft w:val="331"/>
          <w:marRight w:val="0"/>
          <w:marTop w:val="220"/>
          <w:marBottom w:val="0"/>
          <w:divBdr>
            <w:top w:val="none" w:sz="0" w:space="0" w:color="auto"/>
            <w:left w:val="none" w:sz="0" w:space="0" w:color="auto"/>
            <w:bottom w:val="none" w:sz="0" w:space="0" w:color="auto"/>
            <w:right w:val="none" w:sz="0" w:space="0" w:color="auto"/>
          </w:divBdr>
        </w:div>
        <w:div w:id="1524587016">
          <w:marLeft w:val="331"/>
          <w:marRight w:val="0"/>
          <w:marTop w:val="220"/>
          <w:marBottom w:val="0"/>
          <w:divBdr>
            <w:top w:val="none" w:sz="0" w:space="0" w:color="auto"/>
            <w:left w:val="none" w:sz="0" w:space="0" w:color="auto"/>
            <w:bottom w:val="none" w:sz="0" w:space="0" w:color="auto"/>
            <w:right w:val="none" w:sz="0" w:space="0" w:color="auto"/>
          </w:divBdr>
        </w:div>
        <w:div w:id="257494088">
          <w:marLeft w:val="331"/>
          <w:marRight w:val="0"/>
          <w:marTop w:val="220"/>
          <w:marBottom w:val="0"/>
          <w:divBdr>
            <w:top w:val="none" w:sz="0" w:space="0" w:color="auto"/>
            <w:left w:val="none" w:sz="0" w:space="0" w:color="auto"/>
            <w:bottom w:val="none" w:sz="0" w:space="0" w:color="auto"/>
            <w:right w:val="none" w:sz="0" w:space="0" w:color="auto"/>
          </w:divBdr>
        </w:div>
      </w:divsChild>
    </w:div>
    <w:div w:id="1141076006">
      <w:bodyDiv w:val="1"/>
      <w:marLeft w:val="0"/>
      <w:marRight w:val="0"/>
      <w:marTop w:val="0"/>
      <w:marBottom w:val="0"/>
      <w:divBdr>
        <w:top w:val="none" w:sz="0" w:space="0" w:color="auto"/>
        <w:left w:val="none" w:sz="0" w:space="0" w:color="auto"/>
        <w:bottom w:val="none" w:sz="0" w:space="0" w:color="auto"/>
        <w:right w:val="none" w:sz="0" w:space="0" w:color="auto"/>
      </w:divBdr>
      <w:divsChild>
        <w:div w:id="1112625593">
          <w:marLeft w:val="331"/>
          <w:marRight w:val="0"/>
          <w:marTop w:val="220"/>
          <w:marBottom w:val="160"/>
          <w:divBdr>
            <w:top w:val="none" w:sz="0" w:space="0" w:color="auto"/>
            <w:left w:val="none" w:sz="0" w:space="0" w:color="auto"/>
            <w:bottom w:val="none" w:sz="0" w:space="0" w:color="auto"/>
            <w:right w:val="none" w:sz="0" w:space="0" w:color="auto"/>
          </w:divBdr>
        </w:div>
        <w:div w:id="1346784536">
          <w:marLeft w:val="331"/>
          <w:marRight w:val="0"/>
          <w:marTop w:val="220"/>
          <w:marBottom w:val="160"/>
          <w:divBdr>
            <w:top w:val="none" w:sz="0" w:space="0" w:color="auto"/>
            <w:left w:val="none" w:sz="0" w:space="0" w:color="auto"/>
            <w:bottom w:val="none" w:sz="0" w:space="0" w:color="auto"/>
            <w:right w:val="none" w:sz="0" w:space="0" w:color="auto"/>
          </w:divBdr>
        </w:div>
        <w:div w:id="1066146563">
          <w:marLeft w:val="331"/>
          <w:marRight w:val="0"/>
          <w:marTop w:val="220"/>
          <w:marBottom w:val="160"/>
          <w:divBdr>
            <w:top w:val="none" w:sz="0" w:space="0" w:color="auto"/>
            <w:left w:val="none" w:sz="0" w:space="0" w:color="auto"/>
            <w:bottom w:val="none" w:sz="0" w:space="0" w:color="auto"/>
            <w:right w:val="none" w:sz="0" w:space="0" w:color="auto"/>
          </w:divBdr>
        </w:div>
        <w:div w:id="1060128840">
          <w:marLeft w:val="331"/>
          <w:marRight w:val="0"/>
          <w:marTop w:val="220"/>
          <w:marBottom w:val="160"/>
          <w:divBdr>
            <w:top w:val="none" w:sz="0" w:space="0" w:color="auto"/>
            <w:left w:val="none" w:sz="0" w:space="0" w:color="auto"/>
            <w:bottom w:val="none" w:sz="0" w:space="0" w:color="auto"/>
            <w:right w:val="none" w:sz="0" w:space="0" w:color="auto"/>
          </w:divBdr>
        </w:div>
        <w:div w:id="337080205">
          <w:marLeft w:val="331"/>
          <w:marRight w:val="0"/>
          <w:marTop w:val="220"/>
          <w:marBottom w:val="160"/>
          <w:divBdr>
            <w:top w:val="none" w:sz="0" w:space="0" w:color="auto"/>
            <w:left w:val="none" w:sz="0" w:space="0" w:color="auto"/>
            <w:bottom w:val="none" w:sz="0" w:space="0" w:color="auto"/>
            <w:right w:val="none" w:sz="0" w:space="0" w:color="auto"/>
          </w:divBdr>
        </w:div>
        <w:div w:id="611985509">
          <w:marLeft w:val="331"/>
          <w:marRight w:val="0"/>
          <w:marTop w:val="220"/>
          <w:marBottom w:val="160"/>
          <w:divBdr>
            <w:top w:val="none" w:sz="0" w:space="0" w:color="auto"/>
            <w:left w:val="none" w:sz="0" w:space="0" w:color="auto"/>
            <w:bottom w:val="none" w:sz="0" w:space="0" w:color="auto"/>
            <w:right w:val="none" w:sz="0" w:space="0" w:color="auto"/>
          </w:divBdr>
        </w:div>
      </w:divsChild>
    </w:div>
    <w:div w:id="1445659781">
      <w:bodyDiv w:val="1"/>
      <w:marLeft w:val="0"/>
      <w:marRight w:val="0"/>
      <w:marTop w:val="0"/>
      <w:marBottom w:val="0"/>
      <w:divBdr>
        <w:top w:val="none" w:sz="0" w:space="0" w:color="auto"/>
        <w:left w:val="none" w:sz="0" w:space="0" w:color="auto"/>
        <w:bottom w:val="none" w:sz="0" w:space="0" w:color="auto"/>
        <w:right w:val="none" w:sz="0" w:space="0" w:color="auto"/>
      </w:divBdr>
      <w:divsChild>
        <w:div w:id="133915769">
          <w:marLeft w:val="331"/>
          <w:marRight w:val="0"/>
          <w:marTop w:val="220"/>
          <w:marBottom w:val="160"/>
          <w:divBdr>
            <w:top w:val="none" w:sz="0" w:space="0" w:color="auto"/>
            <w:left w:val="none" w:sz="0" w:space="0" w:color="auto"/>
            <w:bottom w:val="none" w:sz="0" w:space="0" w:color="auto"/>
            <w:right w:val="none" w:sz="0" w:space="0" w:color="auto"/>
          </w:divBdr>
        </w:div>
        <w:div w:id="467166598">
          <w:marLeft w:val="331"/>
          <w:marRight w:val="0"/>
          <w:marTop w:val="220"/>
          <w:marBottom w:val="160"/>
          <w:divBdr>
            <w:top w:val="none" w:sz="0" w:space="0" w:color="auto"/>
            <w:left w:val="none" w:sz="0" w:space="0" w:color="auto"/>
            <w:bottom w:val="none" w:sz="0" w:space="0" w:color="auto"/>
            <w:right w:val="none" w:sz="0" w:space="0" w:color="auto"/>
          </w:divBdr>
        </w:div>
        <w:div w:id="2039088485">
          <w:marLeft w:val="331"/>
          <w:marRight w:val="0"/>
          <w:marTop w:val="220"/>
          <w:marBottom w:val="160"/>
          <w:divBdr>
            <w:top w:val="none" w:sz="0" w:space="0" w:color="auto"/>
            <w:left w:val="none" w:sz="0" w:space="0" w:color="auto"/>
            <w:bottom w:val="none" w:sz="0" w:space="0" w:color="auto"/>
            <w:right w:val="none" w:sz="0" w:space="0" w:color="auto"/>
          </w:divBdr>
        </w:div>
        <w:div w:id="2145610071">
          <w:marLeft w:val="331"/>
          <w:marRight w:val="0"/>
          <w:marTop w:val="220"/>
          <w:marBottom w:val="160"/>
          <w:divBdr>
            <w:top w:val="none" w:sz="0" w:space="0" w:color="auto"/>
            <w:left w:val="none" w:sz="0" w:space="0" w:color="auto"/>
            <w:bottom w:val="none" w:sz="0" w:space="0" w:color="auto"/>
            <w:right w:val="none" w:sz="0" w:space="0" w:color="auto"/>
          </w:divBdr>
        </w:div>
      </w:divsChild>
    </w:div>
    <w:div w:id="1530558104">
      <w:bodyDiv w:val="1"/>
      <w:marLeft w:val="0"/>
      <w:marRight w:val="0"/>
      <w:marTop w:val="0"/>
      <w:marBottom w:val="0"/>
      <w:divBdr>
        <w:top w:val="none" w:sz="0" w:space="0" w:color="auto"/>
        <w:left w:val="none" w:sz="0" w:space="0" w:color="auto"/>
        <w:bottom w:val="none" w:sz="0" w:space="0" w:color="auto"/>
        <w:right w:val="none" w:sz="0" w:space="0" w:color="auto"/>
      </w:divBdr>
      <w:divsChild>
        <w:div w:id="1798908345">
          <w:marLeft w:val="331"/>
          <w:marRight w:val="0"/>
          <w:marTop w:val="220"/>
          <w:marBottom w:val="0"/>
          <w:divBdr>
            <w:top w:val="none" w:sz="0" w:space="0" w:color="auto"/>
            <w:left w:val="none" w:sz="0" w:space="0" w:color="auto"/>
            <w:bottom w:val="none" w:sz="0" w:space="0" w:color="auto"/>
            <w:right w:val="none" w:sz="0" w:space="0" w:color="auto"/>
          </w:divBdr>
        </w:div>
        <w:div w:id="674921433">
          <w:marLeft w:val="331"/>
          <w:marRight w:val="0"/>
          <w:marTop w:val="220"/>
          <w:marBottom w:val="0"/>
          <w:divBdr>
            <w:top w:val="none" w:sz="0" w:space="0" w:color="auto"/>
            <w:left w:val="none" w:sz="0" w:space="0" w:color="auto"/>
            <w:bottom w:val="none" w:sz="0" w:space="0" w:color="auto"/>
            <w:right w:val="none" w:sz="0" w:space="0" w:color="auto"/>
          </w:divBdr>
        </w:div>
        <w:div w:id="1590505267">
          <w:marLeft w:val="331"/>
          <w:marRight w:val="0"/>
          <w:marTop w:val="220"/>
          <w:marBottom w:val="0"/>
          <w:divBdr>
            <w:top w:val="none" w:sz="0" w:space="0" w:color="auto"/>
            <w:left w:val="none" w:sz="0" w:space="0" w:color="auto"/>
            <w:bottom w:val="none" w:sz="0" w:space="0" w:color="auto"/>
            <w:right w:val="none" w:sz="0" w:space="0" w:color="auto"/>
          </w:divBdr>
        </w:div>
        <w:div w:id="1235697210">
          <w:marLeft w:val="331"/>
          <w:marRight w:val="0"/>
          <w:marTop w:val="220"/>
          <w:marBottom w:val="0"/>
          <w:divBdr>
            <w:top w:val="none" w:sz="0" w:space="0" w:color="auto"/>
            <w:left w:val="none" w:sz="0" w:space="0" w:color="auto"/>
            <w:bottom w:val="none" w:sz="0" w:space="0" w:color="auto"/>
            <w:right w:val="none" w:sz="0" w:space="0" w:color="auto"/>
          </w:divBdr>
        </w:div>
        <w:div w:id="1107189087">
          <w:marLeft w:val="331"/>
          <w:marRight w:val="0"/>
          <w:marTop w:val="220"/>
          <w:marBottom w:val="0"/>
          <w:divBdr>
            <w:top w:val="none" w:sz="0" w:space="0" w:color="auto"/>
            <w:left w:val="none" w:sz="0" w:space="0" w:color="auto"/>
            <w:bottom w:val="none" w:sz="0" w:space="0" w:color="auto"/>
            <w:right w:val="none" w:sz="0" w:space="0" w:color="auto"/>
          </w:divBdr>
        </w:div>
        <w:div w:id="659309179">
          <w:marLeft w:val="331"/>
          <w:marRight w:val="0"/>
          <w:marTop w:val="220"/>
          <w:marBottom w:val="0"/>
          <w:divBdr>
            <w:top w:val="none" w:sz="0" w:space="0" w:color="auto"/>
            <w:left w:val="none" w:sz="0" w:space="0" w:color="auto"/>
            <w:bottom w:val="none" w:sz="0" w:space="0" w:color="auto"/>
            <w:right w:val="none" w:sz="0" w:space="0" w:color="auto"/>
          </w:divBdr>
        </w:div>
        <w:div w:id="387801704">
          <w:marLeft w:val="331"/>
          <w:marRight w:val="0"/>
          <w:marTop w:val="220"/>
          <w:marBottom w:val="0"/>
          <w:divBdr>
            <w:top w:val="none" w:sz="0" w:space="0" w:color="auto"/>
            <w:left w:val="none" w:sz="0" w:space="0" w:color="auto"/>
            <w:bottom w:val="none" w:sz="0" w:space="0" w:color="auto"/>
            <w:right w:val="none" w:sz="0" w:space="0" w:color="auto"/>
          </w:divBdr>
        </w:div>
        <w:div w:id="1534272946">
          <w:marLeft w:val="331"/>
          <w:marRight w:val="0"/>
          <w:marTop w:val="220"/>
          <w:marBottom w:val="0"/>
          <w:divBdr>
            <w:top w:val="none" w:sz="0" w:space="0" w:color="auto"/>
            <w:left w:val="none" w:sz="0" w:space="0" w:color="auto"/>
            <w:bottom w:val="none" w:sz="0" w:space="0" w:color="auto"/>
            <w:right w:val="none" w:sz="0" w:space="0" w:color="auto"/>
          </w:divBdr>
        </w:div>
        <w:div w:id="617104371">
          <w:marLeft w:val="331"/>
          <w:marRight w:val="0"/>
          <w:marTop w:val="220"/>
          <w:marBottom w:val="0"/>
          <w:divBdr>
            <w:top w:val="none" w:sz="0" w:space="0" w:color="auto"/>
            <w:left w:val="none" w:sz="0" w:space="0" w:color="auto"/>
            <w:bottom w:val="none" w:sz="0" w:space="0" w:color="auto"/>
            <w:right w:val="none" w:sz="0" w:space="0" w:color="auto"/>
          </w:divBdr>
        </w:div>
      </w:divsChild>
    </w:div>
    <w:div w:id="1538158001">
      <w:bodyDiv w:val="1"/>
      <w:marLeft w:val="0"/>
      <w:marRight w:val="0"/>
      <w:marTop w:val="0"/>
      <w:marBottom w:val="0"/>
      <w:divBdr>
        <w:top w:val="none" w:sz="0" w:space="0" w:color="auto"/>
        <w:left w:val="none" w:sz="0" w:space="0" w:color="auto"/>
        <w:bottom w:val="none" w:sz="0" w:space="0" w:color="auto"/>
        <w:right w:val="none" w:sz="0" w:space="0" w:color="auto"/>
      </w:divBdr>
    </w:div>
    <w:div w:id="1553342620">
      <w:bodyDiv w:val="1"/>
      <w:marLeft w:val="0"/>
      <w:marRight w:val="0"/>
      <w:marTop w:val="0"/>
      <w:marBottom w:val="0"/>
      <w:divBdr>
        <w:top w:val="none" w:sz="0" w:space="0" w:color="auto"/>
        <w:left w:val="none" w:sz="0" w:space="0" w:color="auto"/>
        <w:bottom w:val="none" w:sz="0" w:space="0" w:color="auto"/>
        <w:right w:val="none" w:sz="0" w:space="0" w:color="auto"/>
      </w:divBdr>
    </w:div>
    <w:div w:id="1879928880">
      <w:bodyDiv w:val="1"/>
      <w:marLeft w:val="0"/>
      <w:marRight w:val="0"/>
      <w:marTop w:val="0"/>
      <w:marBottom w:val="0"/>
      <w:divBdr>
        <w:top w:val="none" w:sz="0" w:space="0" w:color="auto"/>
        <w:left w:val="none" w:sz="0" w:space="0" w:color="auto"/>
        <w:bottom w:val="none" w:sz="0" w:space="0" w:color="auto"/>
        <w:right w:val="none" w:sz="0" w:space="0" w:color="auto"/>
      </w:divBdr>
      <w:divsChild>
        <w:div w:id="1243414669">
          <w:marLeft w:val="331"/>
          <w:marRight w:val="0"/>
          <w:marTop w:val="220"/>
          <w:marBottom w:val="0"/>
          <w:divBdr>
            <w:top w:val="none" w:sz="0" w:space="0" w:color="auto"/>
            <w:left w:val="none" w:sz="0" w:space="0" w:color="auto"/>
            <w:bottom w:val="none" w:sz="0" w:space="0" w:color="auto"/>
            <w:right w:val="none" w:sz="0" w:space="0" w:color="auto"/>
          </w:divBdr>
        </w:div>
        <w:div w:id="670328619">
          <w:marLeft w:val="331"/>
          <w:marRight w:val="0"/>
          <w:marTop w:val="220"/>
          <w:marBottom w:val="0"/>
          <w:divBdr>
            <w:top w:val="none" w:sz="0" w:space="0" w:color="auto"/>
            <w:left w:val="none" w:sz="0" w:space="0" w:color="auto"/>
            <w:bottom w:val="none" w:sz="0" w:space="0" w:color="auto"/>
            <w:right w:val="none" w:sz="0" w:space="0" w:color="auto"/>
          </w:divBdr>
        </w:div>
        <w:div w:id="342366944">
          <w:marLeft w:val="331"/>
          <w:marRight w:val="0"/>
          <w:marTop w:val="220"/>
          <w:marBottom w:val="0"/>
          <w:divBdr>
            <w:top w:val="none" w:sz="0" w:space="0" w:color="auto"/>
            <w:left w:val="none" w:sz="0" w:space="0" w:color="auto"/>
            <w:bottom w:val="none" w:sz="0" w:space="0" w:color="auto"/>
            <w:right w:val="none" w:sz="0" w:space="0" w:color="auto"/>
          </w:divBdr>
        </w:div>
        <w:div w:id="376856576">
          <w:marLeft w:val="331"/>
          <w:marRight w:val="0"/>
          <w:marTop w:val="220"/>
          <w:marBottom w:val="0"/>
          <w:divBdr>
            <w:top w:val="none" w:sz="0" w:space="0" w:color="auto"/>
            <w:left w:val="none" w:sz="0" w:space="0" w:color="auto"/>
            <w:bottom w:val="none" w:sz="0" w:space="0" w:color="auto"/>
            <w:right w:val="none" w:sz="0" w:space="0" w:color="auto"/>
          </w:divBdr>
        </w:div>
        <w:div w:id="2118330389">
          <w:marLeft w:val="331"/>
          <w:marRight w:val="0"/>
          <w:marTop w:val="220"/>
          <w:marBottom w:val="0"/>
          <w:divBdr>
            <w:top w:val="none" w:sz="0" w:space="0" w:color="auto"/>
            <w:left w:val="none" w:sz="0" w:space="0" w:color="auto"/>
            <w:bottom w:val="none" w:sz="0" w:space="0" w:color="auto"/>
            <w:right w:val="none" w:sz="0" w:space="0" w:color="auto"/>
          </w:divBdr>
        </w:div>
        <w:div w:id="1292786989">
          <w:marLeft w:val="331"/>
          <w:marRight w:val="0"/>
          <w:marTop w:val="220"/>
          <w:marBottom w:val="0"/>
          <w:divBdr>
            <w:top w:val="none" w:sz="0" w:space="0" w:color="auto"/>
            <w:left w:val="none" w:sz="0" w:space="0" w:color="auto"/>
            <w:bottom w:val="none" w:sz="0" w:space="0" w:color="auto"/>
            <w:right w:val="none" w:sz="0" w:space="0" w:color="auto"/>
          </w:divBdr>
        </w:div>
        <w:div w:id="472064445">
          <w:marLeft w:val="331"/>
          <w:marRight w:val="0"/>
          <w:marTop w:val="220"/>
          <w:marBottom w:val="0"/>
          <w:divBdr>
            <w:top w:val="none" w:sz="0" w:space="0" w:color="auto"/>
            <w:left w:val="none" w:sz="0" w:space="0" w:color="auto"/>
            <w:bottom w:val="none" w:sz="0" w:space="0" w:color="auto"/>
            <w:right w:val="none" w:sz="0" w:space="0" w:color="auto"/>
          </w:divBdr>
        </w:div>
        <w:div w:id="1387988579">
          <w:marLeft w:val="331"/>
          <w:marRight w:val="0"/>
          <w:marTop w:val="220"/>
          <w:marBottom w:val="0"/>
          <w:divBdr>
            <w:top w:val="none" w:sz="0" w:space="0" w:color="auto"/>
            <w:left w:val="none" w:sz="0" w:space="0" w:color="auto"/>
            <w:bottom w:val="none" w:sz="0" w:space="0" w:color="auto"/>
            <w:right w:val="none" w:sz="0" w:space="0" w:color="auto"/>
          </w:divBdr>
        </w:div>
        <w:div w:id="47536464">
          <w:marLeft w:val="331"/>
          <w:marRight w:val="0"/>
          <w:marTop w:val="220"/>
          <w:marBottom w:val="0"/>
          <w:divBdr>
            <w:top w:val="none" w:sz="0" w:space="0" w:color="auto"/>
            <w:left w:val="none" w:sz="0" w:space="0" w:color="auto"/>
            <w:bottom w:val="none" w:sz="0" w:space="0" w:color="auto"/>
            <w:right w:val="none" w:sz="0" w:space="0" w:color="auto"/>
          </w:divBdr>
        </w:div>
        <w:div w:id="2023319752">
          <w:marLeft w:val="331"/>
          <w:marRight w:val="0"/>
          <w:marTop w:val="220"/>
          <w:marBottom w:val="0"/>
          <w:divBdr>
            <w:top w:val="none" w:sz="0" w:space="0" w:color="auto"/>
            <w:left w:val="none" w:sz="0" w:space="0" w:color="auto"/>
            <w:bottom w:val="none" w:sz="0" w:space="0" w:color="auto"/>
            <w:right w:val="none" w:sz="0" w:space="0" w:color="auto"/>
          </w:divBdr>
        </w:div>
      </w:divsChild>
    </w:div>
    <w:div w:id="1886137661">
      <w:bodyDiv w:val="1"/>
      <w:marLeft w:val="0"/>
      <w:marRight w:val="0"/>
      <w:marTop w:val="0"/>
      <w:marBottom w:val="0"/>
      <w:divBdr>
        <w:top w:val="none" w:sz="0" w:space="0" w:color="auto"/>
        <w:left w:val="none" w:sz="0" w:space="0" w:color="auto"/>
        <w:bottom w:val="none" w:sz="0" w:space="0" w:color="auto"/>
        <w:right w:val="none" w:sz="0" w:space="0" w:color="auto"/>
      </w:divBdr>
      <w:divsChild>
        <w:div w:id="37291391">
          <w:marLeft w:val="331"/>
          <w:marRight w:val="0"/>
          <w:marTop w:val="220"/>
          <w:marBottom w:val="0"/>
          <w:divBdr>
            <w:top w:val="none" w:sz="0" w:space="0" w:color="auto"/>
            <w:left w:val="none" w:sz="0" w:space="0" w:color="auto"/>
            <w:bottom w:val="none" w:sz="0" w:space="0" w:color="auto"/>
            <w:right w:val="none" w:sz="0" w:space="0" w:color="auto"/>
          </w:divBdr>
        </w:div>
        <w:div w:id="1391926827">
          <w:marLeft w:val="331"/>
          <w:marRight w:val="0"/>
          <w:marTop w:val="220"/>
          <w:marBottom w:val="0"/>
          <w:divBdr>
            <w:top w:val="none" w:sz="0" w:space="0" w:color="auto"/>
            <w:left w:val="none" w:sz="0" w:space="0" w:color="auto"/>
            <w:bottom w:val="none" w:sz="0" w:space="0" w:color="auto"/>
            <w:right w:val="none" w:sz="0" w:space="0" w:color="auto"/>
          </w:divBdr>
        </w:div>
        <w:div w:id="2014527247">
          <w:marLeft w:val="331"/>
          <w:marRight w:val="0"/>
          <w:marTop w:val="220"/>
          <w:marBottom w:val="0"/>
          <w:divBdr>
            <w:top w:val="none" w:sz="0" w:space="0" w:color="auto"/>
            <w:left w:val="none" w:sz="0" w:space="0" w:color="auto"/>
            <w:bottom w:val="none" w:sz="0" w:space="0" w:color="auto"/>
            <w:right w:val="none" w:sz="0" w:space="0" w:color="auto"/>
          </w:divBdr>
        </w:div>
        <w:div w:id="959074184">
          <w:marLeft w:val="331"/>
          <w:marRight w:val="0"/>
          <w:marTop w:val="220"/>
          <w:marBottom w:val="0"/>
          <w:divBdr>
            <w:top w:val="none" w:sz="0" w:space="0" w:color="auto"/>
            <w:left w:val="none" w:sz="0" w:space="0" w:color="auto"/>
            <w:bottom w:val="none" w:sz="0" w:space="0" w:color="auto"/>
            <w:right w:val="none" w:sz="0" w:space="0" w:color="auto"/>
          </w:divBdr>
        </w:div>
        <w:div w:id="1033073313">
          <w:marLeft w:val="331"/>
          <w:marRight w:val="0"/>
          <w:marTop w:val="220"/>
          <w:marBottom w:val="0"/>
          <w:divBdr>
            <w:top w:val="none" w:sz="0" w:space="0" w:color="auto"/>
            <w:left w:val="none" w:sz="0" w:space="0" w:color="auto"/>
            <w:bottom w:val="none" w:sz="0" w:space="0" w:color="auto"/>
            <w:right w:val="none" w:sz="0" w:space="0" w:color="auto"/>
          </w:divBdr>
        </w:div>
        <w:div w:id="696201362">
          <w:marLeft w:val="331"/>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16</cp:revision>
  <dcterms:created xsi:type="dcterms:W3CDTF">2023-09-09T14:52:00Z</dcterms:created>
  <dcterms:modified xsi:type="dcterms:W3CDTF">2024-06-03T08:03:00Z</dcterms:modified>
</cp:coreProperties>
</file>